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307" w:rsidRDefault="0035287A" w:rsidP="0035287A">
      <w:pPr>
        <w:pStyle w:val="Title"/>
      </w:pPr>
      <w:r>
        <w:t>COMPILER DESIGN</w:t>
      </w:r>
    </w:p>
    <w:p w:rsidR="0035287A" w:rsidRDefault="0035287A" w:rsidP="0035287A">
      <w:proofErr w:type="spellStart"/>
      <w:r>
        <w:t>Arnel</w:t>
      </w:r>
      <w:proofErr w:type="spellEnd"/>
      <w:r>
        <w:t xml:space="preserve"> C. </w:t>
      </w:r>
      <w:proofErr w:type="spellStart"/>
      <w:r>
        <w:t>Fajardo</w:t>
      </w:r>
      <w:proofErr w:type="spellEnd"/>
      <w:r>
        <w:t xml:space="preserve">, </w:t>
      </w:r>
      <w:proofErr w:type="spellStart"/>
      <w:r>
        <w:t>Ph.D</w:t>
      </w:r>
      <w:proofErr w:type="spellEnd"/>
      <w:r>
        <w:t xml:space="preserve"> Student</w:t>
      </w:r>
    </w:p>
    <w:p w:rsidR="0035287A" w:rsidRDefault="0035287A" w:rsidP="0035287A">
      <w:r>
        <w:t>Professor Yoon-</w:t>
      </w:r>
      <w:proofErr w:type="spellStart"/>
      <w:r>
        <w:t>joong</w:t>
      </w:r>
      <w:proofErr w:type="spellEnd"/>
      <w:r>
        <w:t xml:space="preserve"> Kim, Adviser</w:t>
      </w:r>
    </w:p>
    <w:p w:rsidR="0035287A" w:rsidRDefault="0035287A" w:rsidP="0035287A">
      <w:pPr>
        <w:pStyle w:val="Heading1"/>
      </w:pPr>
      <w:r>
        <w:t>Homework No.1</w:t>
      </w:r>
    </w:p>
    <w:p w:rsidR="0035287A" w:rsidRDefault="0035287A" w:rsidP="0035287A">
      <w:r>
        <w:t>RESULT:</w:t>
      </w:r>
    </w:p>
    <w:p w:rsidR="0035287A" w:rsidRDefault="0035287A" w:rsidP="0035287A">
      <w:r>
        <w:rPr>
          <w:noProof/>
        </w:rPr>
        <w:drawing>
          <wp:inline distT="0" distB="0" distL="0" distR="0">
            <wp:extent cx="5943600" cy="300289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5943600" cy="3002895"/>
                    </a:xfrm>
                    <a:prstGeom prst="rect">
                      <a:avLst/>
                    </a:prstGeom>
                    <a:noFill/>
                    <a:ln w="9525">
                      <a:noFill/>
                      <a:miter lim="800000"/>
                      <a:headEnd/>
                      <a:tailEnd/>
                    </a:ln>
                  </pic:spPr>
                </pic:pic>
              </a:graphicData>
            </a:graphic>
          </wp:inline>
        </w:drawing>
      </w:r>
    </w:p>
    <w:p w:rsidR="0035287A" w:rsidRDefault="000100B5" w:rsidP="0035287A">
      <w:r>
        <w:t xml:space="preserve">DATA </w:t>
      </w:r>
      <w:r w:rsidR="0035287A">
        <w:t>ANALYSIS:</w:t>
      </w:r>
    </w:p>
    <w:p w:rsidR="000100B5" w:rsidRDefault="000100B5" w:rsidP="00802D21">
      <w:pPr>
        <w:pStyle w:val="NoSpacing"/>
      </w:pPr>
      <w:r>
        <w:t xml:space="preserve">This lexical analyzer counts and recognizes the words, lines, and characters expressed from the test data based on the designed regular expressions. Counter for words are incremented for each token of type “word” is recognized while counter for lines are incremented for each newline [‘\n’]. Character counter is incremented by the length of the string </w:t>
      </w:r>
      <w:proofErr w:type="spellStart"/>
      <w:r>
        <w:t>lexbuf</w:t>
      </w:r>
      <w:proofErr w:type="spellEnd"/>
      <w:r>
        <w:t xml:space="preserve"> (lexical buffer).  Character counter is also incremented by the unrecognized strings with token value as the value of </w:t>
      </w:r>
      <w:proofErr w:type="spellStart"/>
      <w:r>
        <w:t>lexbuf</w:t>
      </w:r>
      <w:proofErr w:type="spellEnd"/>
      <w:r>
        <w:t>.</w:t>
      </w:r>
    </w:p>
    <w:p w:rsidR="000100B5" w:rsidRDefault="000100B5" w:rsidP="00802D21">
      <w:pPr>
        <w:pStyle w:val="NoSpacing"/>
      </w:pPr>
    </w:p>
    <w:p w:rsidR="0035287A" w:rsidRDefault="000100B5" w:rsidP="00802D21">
      <w:pPr>
        <w:pStyle w:val="NoSpacing"/>
      </w:pPr>
      <w:r>
        <w:t>REGULAR EXPRESSIONS:</w:t>
      </w:r>
    </w:p>
    <w:p w:rsidR="00802D21" w:rsidRPr="0035287A" w:rsidRDefault="00802D21" w:rsidP="00802D21">
      <w:pPr>
        <w:pStyle w:val="NoSpacing"/>
      </w:pPr>
    </w:p>
    <w:tbl>
      <w:tblPr>
        <w:tblStyle w:val="TableGrid"/>
        <w:tblW w:w="0" w:type="auto"/>
        <w:tblLook w:val="04A0"/>
      </w:tblPr>
      <w:tblGrid>
        <w:gridCol w:w="2718"/>
        <w:gridCol w:w="6858"/>
      </w:tblGrid>
      <w:tr w:rsidR="00802D21" w:rsidTr="00802D21">
        <w:tc>
          <w:tcPr>
            <w:tcW w:w="2718" w:type="dxa"/>
          </w:tcPr>
          <w:p w:rsidR="00802D21" w:rsidRDefault="00802D21" w:rsidP="00802D21">
            <w:pPr>
              <w:pStyle w:val="NoSpacing"/>
            </w:pPr>
            <w:r w:rsidRPr="0035287A">
              <w:t>alpha</w:t>
            </w:r>
            <w:r w:rsidRPr="0035287A">
              <w:tab/>
              <w:t>[A-</w:t>
            </w:r>
            <w:proofErr w:type="spellStart"/>
            <w:r w:rsidRPr="0035287A">
              <w:t>Za</w:t>
            </w:r>
            <w:proofErr w:type="spellEnd"/>
            <w:r w:rsidRPr="0035287A">
              <w:t>-z]</w:t>
            </w:r>
            <w:r>
              <w:tab/>
              <w:t xml:space="preserve"> </w:t>
            </w:r>
          </w:p>
        </w:tc>
        <w:tc>
          <w:tcPr>
            <w:tcW w:w="6858" w:type="dxa"/>
          </w:tcPr>
          <w:p w:rsidR="00802D21" w:rsidRPr="00802D21" w:rsidRDefault="00802D21" w:rsidP="00802D21">
            <w:pPr>
              <w:pStyle w:val="NoSpacing"/>
              <w:rPr>
                <w:sz w:val="20"/>
              </w:rPr>
            </w:pPr>
            <w:r>
              <w:rPr>
                <w:sz w:val="20"/>
              </w:rPr>
              <w:t>lexical analyzer can select a character among lowercase and uppercase letters</w:t>
            </w:r>
          </w:p>
        </w:tc>
      </w:tr>
      <w:tr w:rsidR="00802D21" w:rsidTr="00802D21">
        <w:tc>
          <w:tcPr>
            <w:tcW w:w="2718" w:type="dxa"/>
          </w:tcPr>
          <w:p w:rsidR="00802D21" w:rsidRDefault="00802D21" w:rsidP="00802D21">
            <w:pPr>
              <w:pStyle w:val="NoSpacing"/>
            </w:pPr>
            <w:r w:rsidRPr="0035287A">
              <w:t>digit</w:t>
            </w:r>
            <w:r w:rsidRPr="0035287A">
              <w:tab/>
              <w:t>[0-9]</w:t>
            </w:r>
            <w:r>
              <w:tab/>
            </w:r>
          </w:p>
        </w:tc>
        <w:tc>
          <w:tcPr>
            <w:tcW w:w="6858" w:type="dxa"/>
          </w:tcPr>
          <w:p w:rsidR="00802D21" w:rsidRDefault="00802D21" w:rsidP="00802D21">
            <w:pPr>
              <w:pStyle w:val="NoSpacing"/>
            </w:pPr>
            <w:r>
              <w:rPr>
                <w:sz w:val="20"/>
              </w:rPr>
              <w:t>lexical analyzer can select a character among digits zero to nine (0-9</w:t>
            </w:r>
          </w:p>
        </w:tc>
      </w:tr>
      <w:tr w:rsidR="00802D21" w:rsidTr="00802D21">
        <w:tc>
          <w:tcPr>
            <w:tcW w:w="2718" w:type="dxa"/>
          </w:tcPr>
          <w:p w:rsidR="00802D21" w:rsidRDefault="00802D21" w:rsidP="00802D21">
            <w:pPr>
              <w:pStyle w:val="NoSpacing"/>
            </w:pPr>
            <w:r w:rsidRPr="0035287A">
              <w:t>CR</w:t>
            </w:r>
            <w:r w:rsidRPr="0035287A">
              <w:tab/>
              <w:t>['\n']</w:t>
            </w:r>
            <w:r>
              <w:tab/>
            </w:r>
          </w:p>
        </w:tc>
        <w:tc>
          <w:tcPr>
            <w:tcW w:w="6858" w:type="dxa"/>
          </w:tcPr>
          <w:p w:rsidR="00802D21" w:rsidRDefault="00802D21" w:rsidP="00802D21">
            <w:pPr>
              <w:pStyle w:val="NoSpacing"/>
            </w:pPr>
            <w:r>
              <w:rPr>
                <w:sz w:val="20"/>
              </w:rPr>
              <w:t>detects newline character</w:t>
            </w:r>
          </w:p>
        </w:tc>
      </w:tr>
      <w:tr w:rsidR="00802D21" w:rsidTr="00802D21">
        <w:tc>
          <w:tcPr>
            <w:tcW w:w="2718" w:type="dxa"/>
          </w:tcPr>
          <w:p w:rsidR="00802D21" w:rsidRDefault="00802D21" w:rsidP="00802D21">
            <w:pPr>
              <w:pStyle w:val="NoSpacing"/>
            </w:pPr>
            <w:r w:rsidRPr="0035287A">
              <w:t>word</w:t>
            </w:r>
            <w:r w:rsidRPr="0035287A">
              <w:tab/>
              <w:t>({alpha}|{digit})+</w:t>
            </w:r>
            <w:r>
              <w:tab/>
            </w:r>
          </w:p>
        </w:tc>
        <w:tc>
          <w:tcPr>
            <w:tcW w:w="6858" w:type="dxa"/>
          </w:tcPr>
          <w:p w:rsidR="00802D21" w:rsidRPr="0035287A" w:rsidRDefault="00802D21" w:rsidP="00802D21">
            <w:pPr>
              <w:pStyle w:val="NoSpacing"/>
            </w:pPr>
            <w:r>
              <w:rPr>
                <w:sz w:val="20"/>
              </w:rPr>
              <w:t>string of characters with at least one alphabet or digit</w:t>
            </w:r>
          </w:p>
          <w:p w:rsidR="00802D21" w:rsidRDefault="00802D21" w:rsidP="00802D21">
            <w:pPr>
              <w:pStyle w:val="NoSpacing"/>
            </w:pPr>
          </w:p>
        </w:tc>
      </w:tr>
    </w:tbl>
    <w:p w:rsidR="0035287A" w:rsidRPr="0035287A" w:rsidRDefault="0035287A" w:rsidP="00802D21">
      <w:pPr>
        <w:pStyle w:val="NoSpacing"/>
      </w:pPr>
    </w:p>
    <w:p w:rsidR="0035287A" w:rsidRPr="0035287A" w:rsidRDefault="0035287A" w:rsidP="00802D21">
      <w:pPr>
        <w:pStyle w:val="NoSpacing"/>
      </w:pPr>
    </w:p>
    <w:p w:rsidR="0035287A" w:rsidRDefault="0035287A" w:rsidP="00802D21">
      <w:pPr>
        <w:pStyle w:val="NoSpacing"/>
      </w:pPr>
      <w:r>
        <w:lastRenderedPageBreak/>
        <w:t>TOKENS AND COUNTERS:</w:t>
      </w:r>
    </w:p>
    <w:p w:rsidR="00802D21" w:rsidRDefault="00802D21" w:rsidP="00802D21">
      <w:pPr>
        <w:pStyle w:val="NoSpacing"/>
      </w:pPr>
    </w:p>
    <w:tbl>
      <w:tblPr>
        <w:tblStyle w:val="TableGrid"/>
        <w:tblW w:w="0" w:type="auto"/>
        <w:tblLook w:val="04A0"/>
      </w:tblPr>
      <w:tblGrid>
        <w:gridCol w:w="5148"/>
        <w:gridCol w:w="4428"/>
      </w:tblGrid>
      <w:tr w:rsidR="00802D21" w:rsidTr="00802D21">
        <w:tc>
          <w:tcPr>
            <w:tcW w:w="5148" w:type="dxa"/>
          </w:tcPr>
          <w:p w:rsidR="00802D21" w:rsidRDefault="00802D21" w:rsidP="00802D21">
            <w:pPr>
              <w:pStyle w:val="NoSpacing"/>
            </w:pPr>
            <w:r w:rsidRPr="0035287A">
              <w:t>{word}</w:t>
            </w:r>
            <w:r w:rsidRPr="0035287A">
              <w:tab/>
              <w:t xml:space="preserve">{ </w:t>
            </w:r>
            <w:proofErr w:type="spellStart"/>
            <w:r w:rsidRPr="0035287A">
              <w:t>WordNo</w:t>
            </w:r>
            <w:proofErr w:type="spellEnd"/>
            <w:r w:rsidRPr="0035287A">
              <w:t xml:space="preserve">++; </w:t>
            </w:r>
            <w:proofErr w:type="spellStart"/>
            <w:r w:rsidRPr="0035287A">
              <w:t>CharacterNo</w:t>
            </w:r>
            <w:proofErr w:type="spellEnd"/>
            <w:r w:rsidRPr="0035287A">
              <w:t>+</w:t>
            </w:r>
            <w:r>
              <w:t>=</w:t>
            </w:r>
            <w:proofErr w:type="spellStart"/>
            <w:r>
              <w:t>lexbuf.Length</w:t>
            </w:r>
            <w:proofErr w:type="spellEnd"/>
            <w:r>
              <w:t xml:space="preserve"> ;return("WORD");</w:t>
            </w:r>
            <w:r>
              <w:tab/>
            </w:r>
          </w:p>
          <w:p w:rsidR="00802D21" w:rsidRPr="0035287A" w:rsidRDefault="00802D21" w:rsidP="00802D21">
            <w:pPr>
              <w:pStyle w:val="NoSpacing"/>
            </w:pPr>
          </w:p>
          <w:p w:rsidR="00802D21" w:rsidRDefault="00802D21" w:rsidP="00802D21">
            <w:pPr>
              <w:pStyle w:val="NoSpacing"/>
            </w:pPr>
          </w:p>
        </w:tc>
        <w:tc>
          <w:tcPr>
            <w:tcW w:w="4428" w:type="dxa"/>
          </w:tcPr>
          <w:p w:rsidR="00802D21" w:rsidRPr="00802D21" w:rsidRDefault="00802D21" w:rsidP="00802D21">
            <w:pPr>
              <w:rPr>
                <w:sz w:val="20"/>
              </w:rPr>
            </w:pPr>
            <w:r w:rsidRPr="00802D21">
              <w:rPr>
                <w:sz w:val="20"/>
              </w:rPr>
              <w:t xml:space="preserve">counts the word no. and counts the character number based on the size of the </w:t>
            </w:r>
            <w:proofErr w:type="spellStart"/>
            <w:r w:rsidRPr="00802D21">
              <w:rPr>
                <w:i/>
                <w:sz w:val="20"/>
              </w:rPr>
              <w:t>lexbuf</w:t>
            </w:r>
            <w:proofErr w:type="spellEnd"/>
            <w:r w:rsidRPr="00802D21">
              <w:rPr>
                <w:sz w:val="20"/>
              </w:rPr>
              <w:t xml:space="preserve"> .length(buffer size)</w:t>
            </w:r>
          </w:p>
          <w:p w:rsidR="00802D21" w:rsidRPr="00802D21" w:rsidRDefault="00802D21" w:rsidP="00802D21">
            <w:pPr>
              <w:pStyle w:val="NoSpacing"/>
              <w:rPr>
                <w:sz w:val="20"/>
              </w:rPr>
            </w:pPr>
          </w:p>
        </w:tc>
      </w:tr>
      <w:tr w:rsidR="00802D21" w:rsidTr="00802D21">
        <w:tc>
          <w:tcPr>
            <w:tcW w:w="5148" w:type="dxa"/>
          </w:tcPr>
          <w:p w:rsidR="00802D21" w:rsidRPr="0035287A" w:rsidRDefault="00802D21" w:rsidP="00802D21">
            <w:pPr>
              <w:pStyle w:val="NoSpacing"/>
            </w:pPr>
            <w:r w:rsidRPr="0035287A">
              <w:t xml:space="preserve">{CR} </w:t>
            </w:r>
            <w:r w:rsidRPr="0035287A">
              <w:tab/>
              <w:t xml:space="preserve">{ </w:t>
            </w:r>
            <w:proofErr w:type="spellStart"/>
            <w:r w:rsidRPr="0035287A">
              <w:t>LnNo</w:t>
            </w:r>
            <w:proofErr w:type="spellEnd"/>
            <w:r w:rsidRPr="0035287A">
              <w:t xml:space="preserve">++; </w:t>
            </w:r>
          </w:p>
          <w:p w:rsidR="00802D21" w:rsidRDefault="00802D21" w:rsidP="00802D21">
            <w:pPr>
              <w:pStyle w:val="NoSpacing"/>
            </w:pPr>
            <w:proofErr w:type="spellStart"/>
            <w:r w:rsidRPr="0035287A">
              <w:t>CharacterNo</w:t>
            </w:r>
            <w:proofErr w:type="spellEnd"/>
            <w:r w:rsidRPr="0035287A">
              <w:t>++; return("CR"); }</w:t>
            </w:r>
          </w:p>
        </w:tc>
        <w:tc>
          <w:tcPr>
            <w:tcW w:w="4428" w:type="dxa"/>
          </w:tcPr>
          <w:p w:rsidR="00802D21" w:rsidRPr="00802D21" w:rsidRDefault="00802D21" w:rsidP="00802D21">
            <w:pPr>
              <w:pStyle w:val="NoSpacing"/>
              <w:rPr>
                <w:sz w:val="20"/>
              </w:rPr>
            </w:pPr>
            <w:r>
              <w:rPr>
                <w:sz w:val="20"/>
              </w:rPr>
              <w:t>counts the line number and increments the character number by 1</w:t>
            </w:r>
          </w:p>
        </w:tc>
      </w:tr>
      <w:tr w:rsidR="00802D21" w:rsidTr="00802D21">
        <w:tc>
          <w:tcPr>
            <w:tcW w:w="5148" w:type="dxa"/>
          </w:tcPr>
          <w:p w:rsidR="00802D21" w:rsidRPr="0035287A" w:rsidRDefault="00802D21" w:rsidP="00802D21">
            <w:pPr>
              <w:pStyle w:val="NoSpacing"/>
            </w:pPr>
            <w:r w:rsidRPr="0035287A">
              <w:t xml:space="preserve">. </w:t>
            </w:r>
            <w:r w:rsidRPr="0035287A">
              <w:tab/>
              <w:t xml:space="preserve">{ </w:t>
            </w:r>
            <w:proofErr w:type="spellStart"/>
            <w:r w:rsidRPr="0035287A">
              <w:t>CharacterNo</w:t>
            </w:r>
            <w:proofErr w:type="spellEnd"/>
            <w:r w:rsidRPr="0035287A">
              <w:t>++; return(</w:t>
            </w:r>
            <w:proofErr w:type="spellStart"/>
            <w:r w:rsidRPr="0035287A">
              <w:t>lexbuf</w:t>
            </w:r>
            <w:proofErr w:type="spellEnd"/>
            <w:r w:rsidRPr="0035287A">
              <w:t>); }</w:t>
            </w:r>
          </w:p>
          <w:p w:rsidR="00802D21" w:rsidRPr="0035287A" w:rsidRDefault="00802D21" w:rsidP="00802D21">
            <w:pPr>
              <w:pStyle w:val="NoSpacing"/>
            </w:pPr>
          </w:p>
        </w:tc>
        <w:tc>
          <w:tcPr>
            <w:tcW w:w="4428" w:type="dxa"/>
          </w:tcPr>
          <w:p w:rsidR="00802D21" w:rsidRPr="00802D21" w:rsidRDefault="00802D21" w:rsidP="00802D21">
            <w:pPr>
              <w:pStyle w:val="NoSpacing"/>
              <w:rPr>
                <w:sz w:val="20"/>
              </w:rPr>
            </w:pPr>
            <w:r>
              <w:rPr>
                <w:sz w:val="20"/>
              </w:rPr>
              <w:t>counts the character number by 1 for undeclared characters</w:t>
            </w:r>
          </w:p>
        </w:tc>
      </w:tr>
    </w:tbl>
    <w:p w:rsidR="0035287A" w:rsidRDefault="0035287A" w:rsidP="00802D21">
      <w:pPr>
        <w:pStyle w:val="NoSpacing"/>
      </w:pPr>
    </w:p>
    <w:p w:rsidR="000100B5" w:rsidRDefault="000100B5" w:rsidP="00802D21">
      <w:pPr>
        <w:pStyle w:val="NoSpacing"/>
      </w:pPr>
    </w:p>
    <w:p w:rsidR="000100B5" w:rsidRDefault="000100B5" w:rsidP="00802D21">
      <w:pPr>
        <w:pStyle w:val="NoSpacing"/>
      </w:pPr>
    </w:p>
    <w:p w:rsidR="0035287A" w:rsidRDefault="0035287A" w:rsidP="0035287A">
      <w:pPr>
        <w:pStyle w:val="Heading1"/>
      </w:pPr>
      <w:r>
        <w:t>Homework No.2</w:t>
      </w:r>
    </w:p>
    <w:p w:rsidR="0035287A" w:rsidRDefault="0035287A" w:rsidP="0035287A">
      <w:r>
        <w:t>RESULT:</w:t>
      </w:r>
    </w:p>
    <w:p w:rsidR="0035287A" w:rsidRDefault="0035287A" w:rsidP="0035287A">
      <w:r>
        <w:rPr>
          <w:noProof/>
        </w:rPr>
        <w:drawing>
          <wp:inline distT="0" distB="0" distL="0" distR="0">
            <wp:extent cx="5943600" cy="300289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943600" cy="3002895"/>
                    </a:xfrm>
                    <a:prstGeom prst="rect">
                      <a:avLst/>
                    </a:prstGeom>
                    <a:noFill/>
                    <a:ln w="9525">
                      <a:noFill/>
                      <a:miter lim="800000"/>
                      <a:headEnd/>
                      <a:tailEnd/>
                    </a:ln>
                  </pic:spPr>
                </pic:pic>
              </a:graphicData>
            </a:graphic>
          </wp:inline>
        </w:drawing>
      </w:r>
    </w:p>
    <w:p w:rsidR="0035287A" w:rsidRDefault="0035287A" w:rsidP="0035287A">
      <w:r>
        <w:t>ANALYSIS:</w:t>
      </w:r>
    </w:p>
    <w:p w:rsidR="000100B5" w:rsidRDefault="000100B5" w:rsidP="0078551A">
      <w:pPr>
        <w:pStyle w:val="NoSpacing"/>
      </w:pPr>
      <w:r>
        <w:t xml:space="preserve">This lexical analyzer counts and recognizes the strings, characters, lines, odd numbers, even numbers, integers, real numbers, scientific numbers, identifiers, and email addresses expressed from the test data based on the designed regular expressions. Counter for each token are incremented for recognized string while counter for lines are incremented for each newline [‘\n’]. Character counter is incremented by the length of the string </w:t>
      </w:r>
      <w:proofErr w:type="spellStart"/>
      <w:r>
        <w:t>lexbuf</w:t>
      </w:r>
      <w:proofErr w:type="spellEnd"/>
      <w:r>
        <w:t xml:space="preserve"> (lexical buffer).  Character counter is also incremented by the unrecognized strings with token value as the value of </w:t>
      </w:r>
      <w:proofErr w:type="spellStart"/>
      <w:r>
        <w:t>lexbuf</w:t>
      </w:r>
      <w:proofErr w:type="spellEnd"/>
      <w:r>
        <w:t>.</w:t>
      </w:r>
      <w:r w:rsidR="0078551A">
        <w:t xml:space="preserve"> </w:t>
      </w:r>
    </w:p>
    <w:p w:rsidR="0078551A" w:rsidRDefault="0078551A" w:rsidP="0078551A">
      <w:pPr>
        <w:pStyle w:val="NoSpacing"/>
      </w:pPr>
    </w:p>
    <w:p w:rsidR="0078551A" w:rsidRDefault="0078551A" w:rsidP="0078551A">
      <w:pPr>
        <w:pStyle w:val="NoSpacing"/>
      </w:pPr>
    </w:p>
    <w:p w:rsidR="0078551A" w:rsidRDefault="0078551A" w:rsidP="0078551A">
      <w:pPr>
        <w:pStyle w:val="NoSpacing"/>
      </w:pPr>
    </w:p>
    <w:p w:rsidR="0078551A" w:rsidRDefault="0078551A" w:rsidP="0035287A">
      <w:r>
        <w:lastRenderedPageBreak/>
        <w:t>Scope and Delimitations:</w:t>
      </w:r>
    </w:p>
    <w:p w:rsidR="0078551A" w:rsidRDefault="0078551A" w:rsidP="0078551A">
      <w:pPr>
        <w:pStyle w:val="ListParagraph"/>
        <w:numPr>
          <w:ilvl w:val="0"/>
          <w:numId w:val="1"/>
        </w:numPr>
      </w:pPr>
      <w:r>
        <w:t>Capable of recognizing tokens expressed by the regular expressions</w:t>
      </w:r>
    </w:p>
    <w:p w:rsidR="0078551A" w:rsidRDefault="0078551A" w:rsidP="0078551A">
      <w:pPr>
        <w:pStyle w:val="ListParagraph"/>
        <w:numPr>
          <w:ilvl w:val="0"/>
          <w:numId w:val="1"/>
        </w:numPr>
      </w:pPr>
      <w:r>
        <w:t>The token “email” is limited to the special characters dot (.), question mark (?), and asterisks (*) for the id. The actual email addresses are capable of handling more special characters such as</w:t>
      </w:r>
      <w:proofErr w:type="gramStart"/>
      <w:r>
        <w:t xml:space="preserve">: </w:t>
      </w:r>
      <w:r w:rsidRPr="0078551A">
        <w:t>,</w:t>
      </w:r>
      <w:proofErr w:type="gramEnd"/>
      <w:r w:rsidRPr="0078551A">
        <w:t xml:space="preserve"> ! # $ % &amp; ' * + - / = ? ^ _ ` </w:t>
      </w:r>
      <w:proofErr w:type="gramStart"/>
      <w:r w:rsidRPr="0078551A">
        <w:t>{ |</w:t>
      </w:r>
      <w:proofErr w:type="gramEnd"/>
      <w:r w:rsidRPr="0078551A">
        <w:t xml:space="preserve"> } ~</w:t>
      </w:r>
      <w:r>
        <w:t xml:space="preserve"> But due to a very long compilation time for those characters, not all special characters were included.</w:t>
      </w:r>
    </w:p>
    <w:p w:rsidR="00802D21" w:rsidRDefault="00802D21" w:rsidP="0035287A">
      <w:r>
        <w:t>REGULAR EXPRESSIONS:</w:t>
      </w:r>
    </w:p>
    <w:tbl>
      <w:tblPr>
        <w:tblStyle w:val="TableGrid"/>
        <w:tblW w:w="0" w:type="auto"/>
        <w:tblLayout w:type="fixed"/>
        <w:tblLook w:val="04A0"/>
      </w:tblPr>
      <w:tblGrid>
        <w:gridCol w:w="4158"/>
        <w:gridCol w:w="5418"/>
      </w:tblGrid>
      <w:tr w:rsidR="00AA7BE7" w:rsidTr="00AA7BE7">
        <w:tc>
          <w:tcPr>
            <w:tcW w:w="4158" w:type="dxa"/>
          </w:tcPr>
          <w:p w:rsidR="00AA7BE7" w:rsidRPr="002C03D0" w:rsidRDefault="00AA7BE7" w:rsidP="009D64EB">
            <w:r w:rsidRPr="002C03D0">
              <w:t>alpha [A-</w:t>
            </w:r>
            <w:proofErr w:type="spellStart"/>
            <w:r w:rsidRPr="002C03D0">
              <w:t>Za</w:t>
            </w:r>
            <w:proofErr w:type="spellEnd"/>
            <w:r w:rsidRPr="002C03D0">
              <w:t>-z]</w:t>
            </w:r>
          </w:p>
        </w:tc>
        <w:tc>
          <w:tcPr>
            <w:tcW w:w="5418" w:type="dxa"/>
          </w:tcPr>
          <w:p w:rsidR="00AA7BE7" w:rsidRPr="00802D21" w:rsidRDefault="00AA7BE7" w:rsidP="001D1236">
            <w:pPr>
              <w:pStyle w:val="NoSpacing"/>
              <w:rPr>
                <w:sz w:val="20"/>
              </w:rPr>
            </w:pPr>
            <w:r>
              <w:rPr>
                <w:sz w:val="20"/>
              </w:rPr>
              <w:t>lexical analyzer can select a character among lowercase and uppercase letters</w:t>
            </w:r>
          </w:p>
        </w:tc>
      </w:tr>
      <w:tr w:rsidR="00AA7BE7" w:rsidTr="00AA7BE7">
        <w:tc>
          <w:tcPr>
            <w:tcW w:w="4158" w:type="dxa"/>
          </w:tcPr>
          <w:p w:rsidR="00AA7BE7" w:rsidRPr="002C03D0" w:rsidRDefault="00AA7BE7" w:rsidP="009D64EB">
            <w:r w:rsidRPr="002C03D0">
              <w:t>digit [0-9]</w:t>
            </w:r>
          </w:p>
        </w:tc>
        <w:tc>
          <w:tcPr>
            <w:tcW w:w="5418" w:type="dxa"/>
          </w:tcPr>
          <w:p w:rsidR="00AA7BE7" w:rsidRDefault="00AA7BE7" w:rsidP="001D1236">
            <w:pPr>
              <w:pStyle w:val="NoSpacing"/>
            </w:pPr>
            <w:r>
              <w:rPr>
                <w:sz w:val="20"/>
              </w:rPr>
              <w:t>lexical analyzer can select a character among digits zero to nine (0-9</w:t>
            </w:r>
          </w:p>
        </w:tc>
      </w:tr>
      <w:tr w:rsidR="00AA7BE7" w:rsidTr="00AA7BE7">
        <w:tc>
          <w:tcPr>
            <w:tcW w:w="4158" w:type="dxa"/>
          </w:tcPr>
          <w:p w:rsidR="00AA7BE7" w:rsidRPr="002C03D0" w:rsidRDefault="00AA7BE7" w:rsidP="009D64EB">
            <w:r w:rsidRPr="002C03D0">
              <w:t>CR ['\n']</w:t>
            </w:r>
          </w:p>
        </w:tc>
        <w:tc>
          <w:tcPr>
            <w:tcW w:w="5418" w:type="dxa"/>
          </w:tcPr>
          <w:p w:rsidR="00AA7BE7" w:rsidRDefault="00AA7BE7" w:rsidP="001D1236">
            <w:pPr>
              <w:pStyle w:val="NoSpacing"/>
            </w:pPr>
            <w:r>
              <w:rPr>
                <w:sz w:val="20"/>
              </w:rPr>
              <w:t>detects newline character</w:t>
            </w:r>
          </w:p>
        </w:tc>
      </w:tr>
      <w:tr w:rsidR="00AA7BE7" w:rsidTr="00AA7BE7">
        <w:tc>
          <w:tcPr>
            <w:tcW w:w="4158" w:type="dxa"/>
          </w:tcPr>
          <w:p w:rsidR="00AA7BE7" w:rsidRPr="002C03D0" w:rsidRDefault="00AA7BE7" w:rsidP="009D64EB">
            <w:r w:rsidRPr="002C03D0">
              <w:t>string ({alpha}|{digit})+</w:t>
            </w:r>
          </w:p>
        </w:tc>
        <w:tc>
          <w:tcPr>
            <w:tcW w:w="5418" w:type="dxa"/>
          </w:tcPr>
          <w:p w:rsidR="00AA7BE7" w:rsidRPr="0035287A" w:rsidRDefault="00AA7BE7" w:rsidP="001D1236">
            <w:pPr>
              <w:pStyle w:val="NoSpacing"/>
            </w:pPr>
            <w:r>
              <w:rPr>
                <w:sz w:val="20"/>
              </w:rPr>
              <w:t>string of characters with at least one alphabet or digit</w:t>
            </w:r>
          </w:p>
          <w:p w:rsidR="00AA7BE7" w:rsidRDefault="00AA7BE7" w:rsidP="001D1236">
            <w:pPr>
              <w:pStyle w:val="NoSpacing"/>
            </w:pPr>
          </w:p>
        </w:tc>
      </w:tr>
      <w:tr w:rsidR="00AA7BE7" w:rsidTr="00AA7BE7">
        <w:tc>
          <w:tcPr>
            <w:tcW w:w="4158" w:type="dxa"/>
          </w:tcPr>
          <w:p w:rsidR="00AA7BE7" w:rsidRPr="002C03D0" w:rsidRDefault="00AA7BE7" w:rsidP="009D64EB">
            <w:proofErr w:type="spellStart"/>
            <w:r w:rsidRPr="002C03D0">
              <w:t>odddigit</w:t>
            </w:r>
            <w:proofErr w:type="spellEnd"/>
            <w:r w:rsidRPr="002C03D0">
              <w:t xml:space="preserve"> [1|3|5|7|9]</w:t>
            </w:r>
          </w:p>
        </w:tc>
        <w:tc>
          <w:tcPr>
            <w:tcW w:w="5418" w:type="dxa"/>
          </w:tcPr>
          <w:p w:rsidR="00AA7BE7" w:rsidRDefault="00AA7BE7" w:rsidP="001D1236">
            <w:pPr>
              <w:pStyle w:val="NoSpacing"/>
              <w:rPr>
                <w:sz w:val="20"/>
              </w:rPr>
            </w:pPr>
            <w:r>
              <w:rPr>
                <w:sz w:val="20"/>
              </w:rPr>
              <w:t>Odd digits 1, 3,5,7,9</w:t>
            </w:r>
          </w:p>
        </w:tc>
      </w:tr>
      <w:tr w:rsidR="00AA7BE7" w:rsidTr="00AA7BE7">
        <w:tc>
          <w:tcPr>
            <w:tcW w:w="4158" w:type="dxa"/>
          </w:tcPr>
          <w:p w:rsidR="00AA7BE7" w:rsidRPr="002C03D0" w:rsidRDefault="00AA7BE7" w:rsidP="009D64EB">
            <w:proofErr w:type="spellStart"/>
            <w:r w:rsidRPr="002C03D0">
              <w:t>evendigit</w:t>
            </w:r>
            <w:proofErr w:type="spellEnd"/>
            <w:r w:rsidRPr="002C03D0">
              <w:t xml:space="preserve"> [0|2|4|6|8]</w:t>
            </w:r>
          </w:p>
        </w:tc>
        <w:tc>
          <w:tcPr>
            <w:tcW w:w="5418" w:type="dxa"/>
          </w:tcPr>
          <w:p w:rsidR="00AA7BE7" w:rsidRDefault="00AA7BE7" w:rsidP="001D1236">
            <w:pPr>
              <w:pStyle w:val="NoSpacing"/>
              <w:rPr>
                <w:sz w:val="20"/>
              </w:rPr>
            </w:pPr>
            <w:r>
              <w:rPr>
                <w:sz w:val="20"/>
              </w:rPr>
              <w:t>Even digits 2,4,6,8,0</w:t>
            </w:r>
          </w:p>
        </w:tc>
      </w:tr>
      <w:tr w:rsidR="00AA7BE7" w:rsidTr="00AA7BE7">
        <w:tc>
          <w:tcPr>
            <w:tcW w:w="4158" w:type="dxa"/>
          </w:tcPr>
          <w:p w:rsidR="00AA7BE7" w:rsidRPr="002C03D0" w:rsidRDefault="00AA7BE7" w:rsidP="009D64EB">
            <w:r w:rsidRPr="002C03D0">
              <w:t>sign  [\+|\-]</w:t>
            </w:r>
          </w:p>
        </w:tc>
        <w:tc>
          <w:tcPr>
            <w:tcW w:w="5418" w:type="dxa"/>
          </w:tcPr>
          <w:p w:rsidR="00AA7BE7" w:rsidRDefault="00AA7BE7" w:rsidP="001D1236">
            <w:pPr>
              <w:pStyle w:val="NoSpacing"/>
              <w:rPr>
                <w:sz w:val="20"/>
              </w:rPr>
            </w:pPr>
            <w:r>
              <w:rPr>
                <w:sz w:val="20"/>
              </w:rPr>
              <w:t>Signs for positive (+) and negative (-)</w:t>
            </w:r>
          </w:p>
        </w:tc>
      </w:tr>
      <w:tr w:rsidR="00AA7BE7" w:rsidTr="00AA7BE7">
        <w:tc>
          <w:tcPr>
            <w:tcW w:w="4158" w:type="dxa"/>
          </w:tcPr>
          <w:p w:rsidR="00AA7BE7" w:rsidRPr="002C03D0" w:rsidRDefault="00AA7BE7" w:rsidP="009D64EB">
            <w:proofErr w:type="spellStart"/>
            <w:proofErr w:type="gramStart"/>
            <w:r w:rsidRPr="002C03D0">
              <w:t>optionalsign</w:t>
            </w:r>
            <w:proofErr w:type="spellEnd"/>
            <w:proofErr w:type="gramEnd"/>
            <w:r w:rsidRPr="002C03D0">
              <w:t xml:space="preserve"> {sign}?</w:t>
            </w:r>
          </w:p>
        </w:tc>
        <w:tc>
          <w:tcPr>
            <w:tcW w:w="5418" w:type="dxa"/>
          </w:tcPr>
          <w:p w:rsidR="00AA7BE7" w:rsidRDefault="00AA7BE7" w:rsidP="001D1236">
            <w:pPr>
              <w:pStyle w:val="NoSpacing"/>
              <w:rPr>
                <w:sz w:val="20"/>
              </w:rPr>
            </w:pPr>
            <w:r>
              <w:rPr>
                <w:sz w:val="20"/>
              </w:rPr>
              <w:t xml:space="preserve">Selects no sign or </w:t>
            </w:r>
            <w:proofErr w:type="spellStart"/>
            <w:r>
              <w:rPr>
                <w:sz w:val="20"/>
              </w:rPr>
              <w:t>atleast</w:t>
            </w:r>
            <w:proofErr w:type="spellEnd"/>
            <w:r>
              <w:rPr>
                <w:sz w:val="20"/>
              </w:rPr>
              <w:t xml:space="preserve"> one sign</w:t>
            </w:r>
          </w:p>
        </w:tc>
      </w:tr>
      <w:tr w:rsidR="00AA7BE7" w:rsidTr="00AA7BE7">
        <w:tc>
          <w:tcPr>
            <w:tcW w:w="4158" w:type="dxa"/>
          </w:tcPr>
          <w:p w:rsidR="00AA7BE7" w:rsidRPr="002C03D0" w:rsidRDefault="00AA7BE7" w:rsidP="009D64EB">
            <w:r w:rsidRPr="002C03D0">
              <w:t>odd  {</w:t>
            </w:r>
            <w:proofErr w:type="spellStart"/>
            <w:r w:rsidRPr="002C03D0">
              <w:t>optionalsign</w:t>
            </w:r>
            <w:proofErr w:type="spellEnd"/>
            <w:r w:rsidRPr="002C03D0">
              <w:t>}{digit}*{</w:t>
            </w:r>
            <w:proofErr w:type="spellStart"/>
            <w:r w:rsidRPr="002C03D0">
              <w:t>odddigit</w:t>
            </w:r>
            <w:proofErr w:type="spellEnd"/>
            <w:r w:rsidRPr="002C03D0">
              <w:t>}</w:t>
            </w:r>
          </w:p>
        </w:tc>
        <w:tc>
          <w:tcPr>
            <w:tcW w:w="5418" w:type="dxa"/>
          </w:tcPr>
          <w:p w:rsidR="00AA7BE7" w:rsidRDefault="00AA7BE7" w:rsidP="001D1236">
            <w:pPr>
              <w:pStyle w:val="NoSpacing"/>
              <w:rPr>
                <w:sz w:val="20"/>
              </w:rPr>
            </w:pPr>
            <w:r>
              <w:rPr>
                <w:sz w:val="20"/>
              </w:rPr>
              <w:t>Unsigned and signed integers ending with an odd digit</w:t>
            </w:r>
          </w:p>
        </w:tc>
      </w:tr>
      <w:tr w:rsidR="00AA7BE7" w:rsidTr="00AA7BE7">
        <w:tc>
          <w:tcPr>
            <w:tcW w:w="4158" w:type="dxa"/>
          </w:tcPr>
          <w:p w:rsidR="00AA7BE7" w:rsidRPr="002C03D0" w:rsidRDefault="00AA7BE7" w:rsidP="009D64EB">
            <w:r w:rsidRPr="002C03D0">
              <w:t>even  {</w:t>
            </w:r>
            <w:proofErr w:type="spellStart"/>
            <w:r w:rsidRPr="002C03D0">
              <w:t>optionalsign</w:t>
            </w:r>
            <w:proofErr w:type="spellEnd"/>
            <w:r w:rsidRPr="002C03D0">
              <w:t>}{digit}*{</w:t>
            </w:r>
            <w:proofErr w:type="spellStart"/>
            <w:r w:rsidRPr="002C03D0">
              <w:t>evendigit</w:t>
            </w:r>
            <w:proofErr w:type="spellEnd"/>
            <w:r w:rsidRPr="002C03D0">
              <w:t>}</w:t>
            </w:r>
          </w:p>
        </w:tc>
        <w:tc>
          <w:tcPr>
            <w:tcW w:w="5418" w:type="dxa"/>
          </w:tcPr>
          <w:p w:rsidR="00AA7BE7" w:rsidRDefault="00AA7BE7" w:rsidP="001D1236">
            <w:pPr>
              <w:pStyle w:val="NoSpacing"/>
              <w:rPr>
                <w:sz w:val="20"/>
              </w:rPr>
            </w:pPr>
            <w:r>
              <w:rPr>
                <w:sz w:val="20"/>
              </w:rPr>
              <w:t>Unsigned and signed integers ending with an even digit</w:t>
            </w:r>
          </w:p>
        </w:tc>
      </w:tr>
      <w:tr w:rsidR="00AA7BE7" w:rsidTr="00AA7BE7">
        <w:tc>
          <w:tcPr>
            <w:tcW w:w="4158" w:type="dxa"/>
          </w:tcPr>
          <w:p w:rsidR="00AA7BE7" w:rsidRPr="002C03D0" w:rsidRDefault="00AA7BE7" w:rsidP="009D64EB">
            <w:r w:rsidRPr="002C03D0">
              <w:t>integer  {</w:t>
            </w:r>
            <w:proofErr w:type="spellStart"/>
            <w:r w:rsidRPr="002C03D0">
              <w:t>optionalsign</w:t>
            </w:r>
            <w:proofErr w:type="spellEnd"/>
            <w:r w:rsidRPr="002C03D0">
              <w:t>}{digit}+</w:t>
            </w:r>
          </w:p>
        </w:tc>
        <w:tc>
          <w:tcPr>
            <w:tcW w:w="5418" w:type="dxa"/>
          </w:tcPr>
          <w:p w:rsidR="00AA7BE7" w:rsidRDefault="00AA7BE7" w:rsidP="001D1236">
            <w:pPr>
              <w:pStyle w:val="NoSpacing"/>
              <w:rPr>
                <w:sz w:val="20"/>
              </w:rPr>
            </w:pPr>
            <w:r>
              <w:rPr>
                <w:sz w:val="20"/>
              </w:rPr>
              <w:t>String of digits 0-9 with an optional sign</w:t>
            </w:r>
          </w:p>
        </w:tc>
      </w:tr>
      <w:tr w:rsidR="00AA7BE7" w:rsidTr="00AA7BE7">
        <w:tc>
          <w:tcPr>
            <w:tcW w:w="4158" w:type="dxa"/>
          </w:tcPr>
          <w:p w:rsidR="00AA7BE7" w:rsidRPr="002C03D0" w:rsidRDefault="00AA7BE7" w:rsidP="009D64EB">
            <w:proofErr w:type="gramStart"/>
            <w:r w:rsidRPr="002C03D0">
              <w:t>real  {</w:t>
            </w:r>
            <w:proofErr w:type="gramEnd"/>
            <w:r w:rsidRPr="002C03D0">
              <w:t>integer}[.]{digit}+</w:t>
            </w:r>
          </w:p>
        </w:tc>
        <w:tc>
          <w:tcPr>
            <w:tcW w:w="5418" w:type="dxa"/>
          </w:tcPr>
          <w:p w:rsidR="00AA7BE7" w:rsidRDefault="00AA7BE7" w:rsidP="00AA7BE7">
            <w:pPr>
              <w:pStyle w:val="NoSpacing"/>
              <w:rPr>
                <w:sz w:val="20"/>
              </w:rPr>
            </w:pPr>
            <w:r>
              <w:rPr>
                <w:sz w:val="20"/>
              </w:rPr>
              <w:t>String of integers with a decimal value</w:t>
            </w:r>
          </w:p>
        </w:tc>
      </w:tr>
      <w:tr w:rsidR="00AA7BE7" w:rsidTr="00AA7BE7">
        <w:tc>
          <w:tcPr>
            <w:tcW w:w="4158" w:type="dxa"/>
          </w:tcPr>
          <w:p w:rsidR="00AA7BE7" w:rsidRPr="002C03D0" w:rsidRDefault="00AA7BE7" w:rsidP="009D64EB">
            <w:r w:rsidRPr="002C03D0">
              <w:t>scientific {real}[</w:t>
            </w:r>
            <w:proofErr w:type="spellStart"/>
            <w:r w:rsidRPr="002C03D0">
              <w:t>E|e</w:t>
            </w:r>
            <w:proofErr w:type="spellEnd"/>
            <w:r w:rsidRPr="002C03D0">
              <w:t>]{integer}</w:t>
            </w:r>
          </w:p>
        </w:tc>
        <w:tc>
          <w:tcPr>
            <w:tcW w:w="5418" w:type="dxa"/>
          </w:tcPr>
          <w:p w:rsidR="00AA7BE7" w:rsidRDefault="00AA7BE7" w:rsidP="001D1236">
            <w:pPr>
              <w:pStyle w:val="NoSpacing"/>
              <w:rPr>
                <w:sz w:val="20"/>
              </w:rPr>
            </w:pPr>
            <w:r>
              <w:rPr>
                <w:sz w:val="20"/>
              </w:rPr>
              <w:t>String of real numbers with exponents</w:t>
            </w:r>
          </w:p>
        </w:tc>
      </w:tr>
      <w:tr w:rsidR="00AA7BE7" w:rsidTr="00AA7BE7">
        <w:tc>
          <w:tcPr>
            <w:tcW w:w="4158" w:type="dxa"/>
          </w:tcPr>
          <w:p w:rsidR="00AA7BE7" w:rsidRPr="002C03D0" w:rsidRDefault="00AA7BE7" w:rsidP="009D64EB">
            <w:r w:rsidRPr="002C03D0">
              <w:t>identifier {alpha}({alpha}|{digit})*</w:t>
            </w:r>
          </w:p>
        </w:tc>
        <w:tc>
          <w:tcPr>
            <w:tcW w:w="5418" w:type="dxa"/>
          </w:tcPr>
          <w:p w:rsidR="00AA7BE7" w:rsidRDefault="00AA7BE7" w:rsidP="001D1236">
            <w:pPr>
              <w:pStyle w:val="NoSpacing"/>
              <w:rPr>
                <w:sz w:val="20"/>
              </w:rPr>
            </w:pPr>
            <w:r>
              <w:rPr>
                <w:sz w:val="20"/>
              </w:rPr>
              <w:t>A string of alphanumeric characters starting with an alphabet</w:t>
            </w:r>
          </w:p>
        </w:tc>
      </w:tr>
      <w:tr w:rsidR="00AA7BE7" w:rsidTr="00AA7BE7">
        <w:tc>
          <w:tcPr>
            <w:tcW w:w="4158" w:type="dxa"/>
          </w:tcPr>
          <w:p w:rsidR="00AA7BE7" w:rsidRPr="002C03D0" w:rsidRDefault="00AA7BE7" w:rsidP="009D64EB">
            <w:r w:rsidRPr="002C03D0">
              <w:t>alphanumeric {alpha}|{digit}</w:t>
            </w:r>
          </w:p>
        </w:tc>
        <w:tc>
          <w:tcPr>
            <w:tcW w:w="5418" w:type="dxa"/>
          </w:tcPr>
          <w:p w:rsidR="00AA7BE7" w:rsidRDefault="00AA7BE7" w:rsidP="001D1236">
            <w:pPr>
              <w:pStyle w:val="NoSpacing"/>
              <w:rPr>
                <w:sz w:val="20"/>
              </w:rPr>
            </w:pPr>
            <w:r>
              <w:rPr>
                <w:sz w:val="20"/>
              </w:rPr>
              <w:t>A string of alphanumeric characters</w:t>
            </w:r>
          </w:p>
        </w:tc>
      </w:tr>
      <w:tr w:rsidR="00AA7BE7" w:rsidTr="00AA7BE7">
        <w:tc>
          <w:tcPr>
            <w:tcW w:w="4158" w:type="dxa"/>
          </w:tcPr>
          <w:p w:rsidR="00AA7BE7" w:rsidRPr="00D40F69" w:rsidRDefault="00AA7BE7" w:rsidP="00E86769">
            <w:proofErr w:type="spellStart"/>
            <w:r w:rsidRPr="00D40F69">
              <w:t>e_identifier</w:t>
            </w:r>
            <w:proofErr w:type="spellEnd"/>
            <w:r w:rsidRPr="00D40F69">
              <w:t xml:space="preserve"> ({alphanumeric}</w:t>
            </w:r>
            <w:proofErr w:type="gramStart"/>
            <w:r w:rsidRPr="00D40F69">
              <w:t>|[</w:t>
            </w:r>
            <w:proofErr w:type="gramEnd"/>
            <w:r w:rsidRPr="00D40F69">
              <w:t>\*]|[\?])+</w:t>
            </w:r>
          </w:p>
        </w:tc>
        <w:tc>
          <w:tcPr>
            <w:tcW w:w="5418" w:type="dxa"/>
          </w:tcPr>
          <w:p w:rsidR="00AA7BE7" w:rsidRDefault="00AA7BE7" w:rsidP="001D1236">
            <w:pPr>
              <w:pStyle w:val="NoSpacing"/>
              <w:rPr>
                <w:sz w:val="20"/>
              </w:rPr>
            </w:pPr>
            <w:proofErr w:type="gramStart"/>
            <w:r>
              <w:rPr>
                <w:sz w:val="20"/>
              </w:rPr>
              <w:t>A</w:t>
            </w:r>
            <w:proofErr w:type="gramEnd"/>
            <w:r>
              <w:rPr>
                <w:sz w:val="20"/>
              </w:rPr>
              <w:t xml:space="preserve"> identifier for an email that accepts alphanumeric characters as well as special characters asterisk (*) and question mark (?)</w:t>
            </w:r>
          </w:p>
        </w:tc>
      </w:tr>
      <w:tr w:rsidR="00AA7BE7" w:rsidTr="00AA7BE7">
        <w:tc>
          <w:tcPr>
            <w:tcW w:w="4158" w:type="dxa"/>
          </w:tcPr>
          <w:p w:rsidR="00AA7BE7" w:rsidRPr="00D40F69" w:rsidRDefault="00AA7BE7" w:rsidP="00E86769">
            <w:proofErr w:type="spellStart"/>
            <w:r w:rsidRPr="00D40F69">
              <w:t>domainname</w:t>
            </w:r>
            <w:proofErr w:type="spellEnd"/>
            <w:r w:rsidRPr="00D40F69">
              <w:t xml:space="preserve"> ({alphanumeric}|[\-])+</w:t>
            </w:r>
          </w:p>
        </w:tc>
        <w:tc>
          <w:tcPr>
            <w:tcW w:w="5418" w:type="dxa"/>
          </w:tcPr>
          <w:p w:rsidR="00AA7BE7" w:rsidRDefault="00AA7BE7" w:rsidP="001D1236">
            <w:pPr>
              <w:pStyle w:val="NoSpacing"/>
              <w:rPr>
                <w:sz w:val="20"/>
              </w:rPr>
            </w:pPr>
            <w:r>
              <w:rPr>
                <w:sz w:val="20"/>
              </w:rPr>
              <w:t xml:space="preserve">An identifier for the domain name of a website, accepts strings of the combination of alphanumeric characters and a </w:t>
            </w:r>
            <w:proofErr w:type="spellStart"/>
            <w:r>
              <w:rPr>
                <w:sz w:val="20"/>
              </w:rPr>
              <w:t>hypen</w:t>
            </w:r>
            <w:proofErr w:type="spellEnd"/>
            <w:r>
              <w:rPr>
                <w:sz w:val="20"/>
              </w:rPr>
              <w:t xml:space="preserve"> (-)</w:t>
            </w:r>
          </w:p>
        </w:tc>
      </w:tr>
      <w:tr w:rsidR="00AA7BE7" w:rsidTr="00AA7BE7">
        <w:tc>
          <w:tcPr>
            <w:tcW w:w="4158" w:type="dxa"/>
          </w:tcPr>
          <w:p w:rsidR="00AA7BE7" w:rsidRDefault="00AA7BE7" w:rsidP="00E86769">
            <w:proofErr w:type="gramStart"/>
            <w:r w:rsidRPr="00D40F69">
              <w:t>email</w:t>
            </w:r>
            <w:proofErr w:type="gramEnd"/>
            <w:r w:rsidRPr="00D40F69">
              <w:t xml:space="preserve"> </w:t>
            </w:r>
            <w:r w:rsidRPr="00D40F69">
              <w:tab/>
              <w:t>{</w:t>
            </w:r>
            <w:proofErr w:type="spellStart"/>
            <w:r w:rsidRPr="00D40F69">
              <w:t>e_identifier</w:t>
            </w:r>
            <w:proofErr w:type="spellEnd"/>
            <w:r w:rsidRPr="00D40F69">
              <w:t>}([.]{</w:t>
            </w:r>
            <w:proofErr w:type="spellStart"/>
            <w:r w:rsidRPr="00D40F69">
              <w:t>e_identifier</w:t>
            </w:r>
            <w:proofErr w:type="spellEnd"/>
            <w:r w:rsidRPr="00D40F69">
              <w:t>})*[@</w:t>
            </w:r>
            <w:proofErr w:type="gramStart"/>
            <w:r w:rsidRPr="00D40F69">
              <w:t>]{</w:t>
            </w:r>
            <w:proofErr w:type="spellStart"/>
            <w:proofErr w:type="gramEnd"/>
            <w:r w:rsidRPr="00D40F69">
              <w:t>domainname</w:t>
            </w:r>
            <w:proofErr w:type="spellEnd"/>
            <w:r w:rsidRPr="00D40F69">
              <w:t>}([.]({alpha</w:t>
            </w:r>
            <w:proofErr w:type="gramStart"/>
            <w:r w:rsidRPr="00D40F69">
              <w:t>}{</w:t>
            </w:r>
            <w:proofErr w:type="gramEnd"/>
            <w:r w:rsidRPr="00D40F69">
              <w:t>alpha}{alpha}?{alpha}?))+</w:t>
            </w:r>
            <w:r w:rsidRPr="00D40F69">
              <w:tab/>
            </w:r>
          </w:p>
        </w:tc>
        <w:tc>
          <w:tcPr>
            <w:tcW w:w="5418" w:type="dxa"/>
          </w:tcPr>
          <w:p w:rsidR="00AA7BE7" w:rsidRDefault="00AA7BE7" w:rsidP="001D1236">
            <w:pPr>
              <w:pStyle w:val="NoSpacing"/>
              <w:rPr>
                <w:sz w:val="20"/>
              </w:rPr>
            </w:pPr>
            <w:r>
              <w:rPr>
                <w:sz w:val="20"/>
              </w:rPr>
              <w:t>A regular expression that validates a real e-mail address</w:t>
            </w:r>
          </w:p>
        </w:tc>
      </w:tr>
    </w:tbl>
    <w:p w:rsidR="00AA7BE7" w:rsidRPr="0035287A" w:rsidRDefault="00AA7BE7" w:rsidP="00AA7BE7">
      <w:pPr>
        <w:pStyle w:val="NoSpacing"/>
      </w:pPr>
    </w:p>
    <w:p w:rsidR="00AA7BE7" w:rsidRDefault="00AA7BE7" w:rsidP="00AA7BE7">
      <w:pPr>
        <w:pStyle w:val="NoSpacing"/>
      </w:pPr>
      <w:r>
        <w:t>TOKENS AND COUNTERS:</w:t>
      </w:r>
    </w:p>
    <w:p w:rsidR="00AA7BE7" w:rsidRDefault="00AA7BE7" w:rsidP="00AA7BE7">
      <w:pPr>
        <w:pStyle w:val="NoSpacing"/>
      </w:pPr>
    </w:p>
    <w:tbl>
      <w:tblPr>
        <w:tblStyle w:val="TableGrid"/>
        <w:tblW w:w="0" w:type="auto"/>
        <w:tblLook w:val="04A0"/>
      </w:tblPr>
      <w:tblGrid>
        <w:gridCol w:w="4878"/>
        <w:gridCol w:w="4698"/>
      </w:tblGrid>
      <w:tr w:rsidR="00AA7BE7" w:rsidTr="00767DBA">
        <w:tc>
          <w:tcPr>
            <w:tcW w:w="4878" w:type="dxa"/>
          </w:tcPr>
          <w:p w:rsidR="00AA7BE7" w:rsidRPr="00824CBE" w:rsidRDefault="00AA7BE7" w:rsidP="00DB0E11">
            <w:r w:rsidRPr="00824CBE">
              <w:t xml:space="preserve">{CR} </w:t>
            </w:r>
            <w:r w:rsidRPr="00824CBE">
              <w:tab/>
            </w:r>
            <w:r w:rsidRPr="00824CBE">
              <w:tab/>
              <w:t xml:space="preserve">{ </w:t>
            </w:r>
            <w:proofErr w:type="spellStart"/>
            <w:r w:rsidRPr="00824CBE">
              <w:t>LnNo</w:t>
            </w:r>
            <w:proofErr w:type="spellEnd"/>
            <w:r w:rsidRPr="00824CBE">
              <w:t xml:space="preserve">++; </w:t>
            </w:r>
            <w:proofErr w:type="spellStart"/>
            <w:r w:rsidRPr="00824CBE">
              <w:t>CharacterNo</w:t>
            </w:r>
            <w:proofErr w:type="spellEnd"/>
            <w:r w:rsidRPr="00824CBE">
              <w:t>++; return("CR"); }</w:t>
            </w:r>
          </w:p>
        </w:tc>
        <w:tc>
          <w:tcPr>
            <w:tcW w:w="4698" w:type="dxa"/>
          </w:tcPr>
          <w:p w:rsidR="00AA7BE7" w:rsidRPr="00802D21" w:rsidRDefault="00AA7BE7" w:rsidP="001D1236">
            <w:pPr>
              <w:pStyle w:val="NoSpacing"/>
              <w:rPr>
                <w:sz w:val="20"/>
              </w:rPr>
            </w:pPr>
            <w:r>
              <w:rPr>
                <w:sz w:val="20"/>
              </w:rPr>
              <w:t>counts the line number and increments the character number by 1</w:t>
            </w:r>
          </w:p>
        </w:tc>
      </w:tr>
      <w:tr w:rsidR="00AA7BE7" w:rsidTr="00767DBA">
        <w:tc>
          <w:tcPr>
            <w:tcW w:w="4878" w:type="dxa"/>
          </w:tcPr>
          <w:p w:rsidR="00AA7BE7" w:rsidRPr="00824CBE" w:rsidRDefault="00AA7BE7" w:rsidP="00DB0E11">
            <w:r w:rsidRPr="00824CBE">
              <w:t xml:space="preserve">{odd} </w:t>
            </w:r>
            <w:r w:rsidRPr="00824CBE">
              <w:tab/>
            </w:r>
            <w:r w:rsidRPr="00824CBE">
              <w:tab/>
              <w:t xml:space="preserve">{ </w:t>
            </w:r>
            <w:proofErr w:type="spellStart"/>
            <w:r w:rsidRPr="00824CBE">
              <w:t>StringNo</w:t>
            </w:r>
            <w:proofErr w:type="spellEnd"/>
            <w:r w:rsidRPr="00824CBE">
              <w:t xml:space="preserve">++; </w:t>
            </w:r>
            <w:proofErr w:type="spellStart"/>
            <w:r w:rsidRPr="00824CBE">
              <w:t>OddNo</w:t>
            </w:r>
            <w:proofErr w:type="spellEnd"/>
            <w:r w:rsidRPr="00824CBE">
              <w:t xml:space="preserve">++; </w:t>
            </w:r>
            <w:proofErr w:type="spellStart"/>
            <w:r w:rsidRPr="00824CBE">
              <w:t>IntegerNo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 return("odd"); }</w:t>
            </w:r>
          </w:p>
        </w:tc>
        <w:tc>
          <w:tcPr>
            <w:tcW w:w="4698" w:type="dxa"/>
          </w:tcPr>
          <w:p w:rsidR="00AA7BE7" w:rsidRPr="00802D21" w:rsidRDefault="00AA7BE7" w:rsidP="001D1236">
            <w:pPr>
              <w:pStyle w:val="NoSpacing"/>
              <w:rPr>
                <w:sz w:val="20"/>
              </w:rPr>
            </w:pPr>
            <w:r>
              <w:rPr>
                <w:sz w:val="20"/>
              </w:rPr>
              <w:t>Counts the number of odd numbers, and increments the counters for odd, integer, and strings</w:t>
            </w:r>
          </w:p>
        </w:tc>
      </w:tr>
      <w:tr w:rsidR="00AA7BE7" w:rsidTr="00767DBA">
        <w:tc>
          <w:tcPr>
            <w:tcW w:w="4878" w:type="dxa"/>
          </w:tcPr>
          <w:p w:rsidR="00AA7BE7" w:rsidRPr="00824CBE" w:rsidRDefault="00AA7BE7" w:rsidP="00DB0E11">
            <w:r w:rsidRPr="00824CBE">
              <w:t xml:space="preserve">{even} </w:t>
            </w:r>
            <w:r w:rsidRPr="00824CBE">
              <w:tab/>
            </w:r>
            <w:r w:rsidRPr="00824CBE">
              <w:tab/>
              <w:t xml:space="preserve">{ </w:t>
            </w:r>
            <w:proofErr w:type="spellStart"/>
            <w:r w:rsidRPr="00824CBE">
              <w:t>StringNo</w:t>
            </w:r>
            <w:proofErr w:type="spellEnd"/>
            <w:r w:rsidRPr="00824CBE">
              <w:t xml:space="preserve">++; </w:t>
            </w:r>
            <w:proofErr w:type="spellStart"/>
            <w:r w:rsidRPr="00824CBE">
              <w:t>EvenNo</w:t>
            </w:r>
            <w:proofErr w:type="spellEnd"/>
            <w:r w:rsidRPr="00824CBE">
              <w:t xml:space="preserve">++; </w:t>
            </w:r>
            <w:proofErr w:type="spellStart"/>
            <w:r w:rsidRPr="00824CBE">
              <w:t>IntegerNo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 return("even"); }</w:t>
            </w:r>
          </w:p>
        </w:tc>
        <w:tc>
          <w:tcPr>
            <w:tcW w:w="4698" w:type="dxa"/>
          </w:tcPr>
          <w:p w:rsidR="00AA7BE7" w:rsidRDefault="00AA7BE7" w:rsidP="001D1236">
            <w:pPr>
              <w:pStyle w:val="NoSpacing"/>
              <w:rPr>
                <w:sz w:val="20"/>
              </w:rPr>
            </w:pPr>
            <w:r>
              <w:rPr>
                <w:sz w:val="20"/>
              </w:rPr>
              <w:t>Counts the number of even numbers, and increments the counters for even, integer, and strings</w:t>
            </w:r>
          </w:p>
        </w:tc>
      </w:tr>
      <w:tr w:rsidR="00AA7BE7" w:rsidTr="00767DBA">
        <w:tc>
          <w:tcPr>
            <w:tcW w:w="4878" w:type="dxa"/>
          </w:tcPr>
          <w:p w:rsidR="00AA7BE7" w:rsidRPr="00824CBE" w:rsidRDefault="00AA7BE7" w:rsidP="00DB0E11">
            <w:r w:rsidRPr="00824CBE">
              <w:lastRenderedPageBreak/>
              <w:t xml:space="preserve">{integer} </w:t>
            </w:r>
            <w:r w:rsidRPr="00824CBE">
              <w:tab/>
              <w:t xml:space="preserve">{ </w:t>
            </w:r>
            <w:proofErr w:type="spellStart"/>
            <w:r w:rsidRPr="00824CBE">
              <w:t>StringNo</w:t>
            </w:r>
            <w:proofErr w:type="spellEnd"/>
            <w:r w:rsidRPr="00824CBE">
              <w:t xml:space="preserve">++; </w:t>
            </w:r>
            <w:proofErr w:type="spellStart"/>
            <w:r w:rsidRPr="00824CBE">
              <w:t>IntegerNo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 return("integer"); }</w:t>
            </w:r>
          </w:p>
        </w:tc>
        <w:tc>
          <w:tcPr>
            <w:tcW w:w="4698" w:type="dxa"/>
          </w:tcPr>
          <w:p w:rsidR="00AA7BE7" w:rsidRDefault="00AA7BE7" w:rsidP="001D1236">
            <w:pPr>
              <w:pStyle w:val="NoSpacing"/>
              <w:rPr>
                <w:sz w:val="20"/>
              </w:rPr>
            </w:pPr>
            <w:r>
              <w:rPr>
                <w:sz w:val="20"/>
              </w:rPr>
              <w:t>Counts the number of integer numbers, and increments the counters for integer, and strings</w:t>
            </w:r>
          </w:p>
        </w:tc>
      </w:tr>
      <w:tr w:rsidR="00AA7BE7" w:rsidTr="00767DBA">
        <w:tc>
          <w:tcPr>
            <w:tcW w:w="4878" w:type="dxa"/>
          </w:tcPr>
          <w:p w:rsidR="00AA7BE7" w:rsidRPr="00824CBE" w:rsidRDefault="00AA7BE7" w:rsidP="00DB0E11">
            <w:r w:rsidRPr="00824CBE">
              <w:t xml:space="preserve">{real} </w:t>
            </w:r>
            <w:r w:rsidRPr="00824CBE">
              <w:tab/>
            </w:r>
            <w:r w:rsidRPr="00824CBE">
              <w:tab/>
              <w:t xml:space="preserve">{ </w:t>
            </w:r>
            <w:proofErr w:type="spellStart"/>
            <w:r w:rsidRPr="00824CBE">
              <w:t>StringNo</w:t>
            </w:r>
            <w:proofErr w:type="spellEnd"/>
            <w:r w:rsidRPr="00824CBE">
              <w:t xml:space="preserve">++; </w:t>
            </w:r>
            <w:proofErr w:type="spellStart"/>
            <w:r w:rsidRPr="00824CBE">
              <w:t>RealNo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 return("real"); }</w:t>
            </w:r>
          </w:p>
        </w:tc>
        <w:tc>
          <w:tcPr>
            <w:tcW w:w="4698" w:type="dxa"/>
          </w:tcPr>
          <w:p w:rsidR="00AA7BE7" w:rsidRDefault="00AA7BE7" w:rsidP="00AA7BE7">
            <w:pPr>
              <w:pStyle w:val="NoSpacing"/>
              <w:rPr>
                <w:sz w:val="20"/>
              </w:rPr>
            </w:pPr>
            <w:r>
              <w:rPr>
                <w:sz w:val="20"/>
              </w:rPr>
              <w:t>Counts the number of real numbers, and increments the counters for real numbers, and strings</w:t>
            </w:r>
          </w:p>
        </w:tc>
      </w:tr>
      <w:tr w:rsidR="00AA7BE7" w:rsidTr="00767DBA">
        <w:tc>
          <w:tcPr>
            <w:tcW w:w="4878" w:type="dxa"/>
          </w:tcPr>
          <w:p w:rsidR="00AA7BE7" w:rsidRPr="00824CBE" w:rsidRDefault="00AA7BE7" w:rsidP="00DB0E11">
            <w:r w:rsidRPr="00824CBE">
              <w:t xml:space="preserve">{scientific} </w:t>
            </w:r>
            <w:r w:rsidRPr="00824CBE">
              <w:tab/>
              <w:t xml:space="preserve">{ </w:t>
            </w:r>
            <w:proofErr w:type="spellStart"/>
            <w:r w:rsidRPr="00824CBE">
              <w:t>StringNo</w:t>
            </w:r>
            <w:proofErr w:type="spellEnd"/>
            <w:r w:rsidRPr="00824CBE">
              <w:t xml:space="preserve">++; </w:t>
            </w:r>
            <w:proofErr w:type="spellStart"/>
            <w:r w:rsidRPr="00824CBE">
              <w:t>ScientificNo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 return("scientific"); }</w:t>
            </w:r>
          </w:p>
        </w:tc>
        <w:tc>
          <w:tcPr>
            <w:tcW w:w="4698" w:type="dxa"/>
          </w:tcPr>
          <w:p w:rsidR="00AA7BE7" w:rsidRDefault="00AA7BE7" w:rsidP="00AA7BE7">
            <w:pPr>
              <w:pStyle w:val="NoSpacing"/>
              <w:rPr>
                <w:sz w:val="20"/>
              </w:rPr>
            </w:pPr>
            <w:r>
              <w:rPr>
                <w:sz w:val="20"/>
              </w:rPr>
              <w:t>Counts the number of scientific numbers, and increments the counters for scientific numbers, and strings</w:t>
            </w:r>
          </w:p>
        </w:tc>
      </w:tr>
      <w:tr w:rsidR="00AA7BE7" w:rsidTr="00767DBA">
        <w:tc>
          <w:tcPr>
            <w:tcW w:w="4878" w:type="dxa"/>
          </w:tcPr>
          <w:p w:rsidR="00AA7BE7" w:rsidRPr="00824CBE" w:rsidRDefault="00AA7BE7" w:rsidP="00DB0E11">
            <w:r w:rsidRPr="00824CBE">
              <w:t xml:space="preserve">{identifier} </w:t>
            </w:r>
            <w:r w:rsidRPr="00824CBE">
              <w:tab/>
              <w:t xml:space="preserve">{ </w:t>
            </w:r>
            <w:proofErr w:type="spellStart"/>
            <w:r w:rsidRPr="00824CBE">
              <w:t>StringNo</w:t>
            </w:r>
            <w:proofErr w:type="spellEnd"/>
            <w:r w:rsidRPr="00824CBE">
              <w:t xml:space="preserve">++; </w:t>
            </w:r>
            <w:proofErr w:type="spellStart"/>
            <w:r w:rsidRPr="00824CBE">
              <w:t>IdentifierNo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 return("identifier"); }</w:t>
            </w:r>
          </w:p>
        </w:tc>
        <w:tc>
          <w:tcPr>
            <w:tcW w:w="4698" w:type="dxa"/>
          </w:tcPr>
          <w:p w:rsidR="00AA7BE7" w:rsidRDefault="00AA7BE7" w:rsidP="00767DBA">
            <w:pPr>
              <w:pStyle w:val="NoSpacing"/>
              <w:rPr>
                <w:sz w:val="20"/>
              </w:rPr>
            </w:pPr>
            <w:r>
              <w:rPr>
                <w:sz w:val="20"/>
              </w:rPr>
              <w:t xml:space="preserve">Counts the number of </w:t>
            </w:r>
            <w:r w:rsidR="00767DBA">
              <w:rPr>
                <w:sz w:val="20"/>
              </w:rPr>
              <w:t>identifiers</w:t>
            </w:r>
            <w:r>
              <w:rPr>
                <w:sz w:val="20"/>
              </w:rPr>
              <w:t xml:space="preserve">, and increments the counters for </w:t>
            </w:r>
            <w:r w:rsidR="00767DBA">
              <w:rPr>
                <w:sz w:val="20"/>
              </w:rPr>
              <w:t>identifiers</w:t>
            </w:r>
            <w:r>
              <w:rPr>
                <w:sz w:val="20"/>
              </w:rPr>
              <w:t>, and strings</w:t>
            </w:r>
          </w:p>
        </w:tc>
      </w:tr>
      <w:tr w:rsidR="00AA7BE7" w:rsidTr="00767DBA">
        <w:tc>
          <w:tcPr>
            <w:tcW w:w="4878" w:type="dxa"/>
          </w:tcPr>
          <w:p w:rsidR="00AA7BE7" w:rsidRPr="00824CBE" w:rsidRDefault="00AA7BE7" w:rsidP="00DB0E11">
            <w:r w:rsidRPr="00824CBE">
              <w:t>{string}</w:t>
            </w:r>
            <w:r w:rsidRPr="00824CBE">
              <w:tab/>
              <w:t xml:space="preserve">{ </w:t>
            </w:r>
            <w:proofErr w:type="spellStart"/>
            <w:r w:rsidRPr="00824CBE">
              <w:t>StringNo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;return("string");}</w:t>
            </w:r>
          </w:p>
        </w:tc>
        <w:tc>
          <w:tcPr>
            <w:tcW w:w="4698" w:type="dxa"/>
          </w:tcPr>
          <w:p w:rsidR="00AA7BE7" w:rsidRDefault="00767DBA" w:rsidP="00767DBA">
            <w:pPr>
              <w:pStyle w:val="NoSpacing"/>
              <w:rPr>
                <w:sz w:val="20"/>
              </w:rPr>
            </w:pPr>
            <w:r>
              <w:rPr>
                <w:sz w:val="20"/>
              </w:rPr>
              <w:t>Counts the number of strings, and increments the counter for strings</w:t>
            </w:r>
          </w:p>
        </w:tc>
      </w:tr>
      <w:tr w:rsidR="00AA7BE7" w:rsidTr="00767DBA">
        <w:tc>
          <w:tcPr>
            <w:tcW w:w="4878" w:type="dxa"/>
          </w:tcPr>
          <w:p w:rsidR="00AA7BE7" w:rsidRPr="00824CBE" w:rsidRDefault="00AA7BE7" w:rsidP="00DB0E11">
            <w:r w:rsidRPr="00824CBE">
              <w:t xml:space="preserve">{email} </w:t>
            </w:r>
            <w:r w:rsidRPr="00824CBE">
              <w:tab/>
              <w:t xml:space="preserve">{ </w:t>
            </w:r>
            <w:proofErr w:type="spellStart"/>
            <w:r w:rsidRPr="00824CBE">
              <w:t>StringNo</w:t>
            </w:r>
            <w:proofErr w:type="spellEnd"/>
            <w:r w:rsidRPr="00824CBE">
              <w:t xml:space="preserve">++; </w:t>
            </w:r>
            <w:proofErr w:type="spellStart"/>
            <w:r w:rsidRPr="00824CBE">
              <w:t>CharacterNo</w:t>
            </w:r>
            <w:proofErr w:type="spellEnd"/>
            <w:r w:rsidRPr="00824CBE">
              <w:t>+=</w:t>
            </w:r>
            <w:proofErr w:type="spellStart"/>
            <w:r w:rsidRPr="00824CBE">
              <w:t>lexbuf.Length</w:t>
            </w:r>
            <w:proofErr w:type="spellEnd"/>
            <w:r w:rsidRPr="00824CBE">
              <w:t xml:space="preserve"> ; return("email"); }</w:t>
            </w:r>
          </w:p>
        </w:tc>
        <w:tc>
          <w:tcPr>
            <w:tcW w:w="4698" w:type="dxa"/>
          </w:tcPr>
          <w:p w:rsidR="00AA7BE7" w:rsidRDefault="00767DBA" w:rsidP="00767DBA">
            <w:pPr>
              <w:pStyle w:val="NoSpacing"/>
              <w:rPr>
                <w:sz w:val="20"/>
              </w:rPr>
            </w:pPr>
            <w:r>
              <w:rPr>
                <w:sz w:val="20"/>
              </w:rPr>
              <w:t>Counts the number of valid email addresses, and increments the counters for email, and strings</w:t>
            </w:r>
          </w:p>
        </w:tc>
      </w:tr>
      <w:tr w:rsidR="00AA7BE7" w:rsidTr="00767DBA">
        <w:tc>
          <w:tcPr>
            <w:tcW w:w="4878" w:type="dxa"/>
          </w:tcPr>
          <w:p w:rsidR="00AA7BE7" w:rsidRDefault="00AA7BE7" w:rsidP="00DB0E11">
            <w:r w:rsidRPr="00824CBE">
              <w:t xml:space="preserve">. </w:t>
            </w:r>
            <w:r w:rsidRPr="00824CBE">
              <w:tab/>
            </w:r>
            <w:r w:rsidRPr="00824CBE">
              <w:tab/>
              <w:t xml:space="preserve">{ </w:t>
            </w:r>
            <w:proofErr w:type="spellStart"/>
            <w:r w:rsidRPr="00824CBE">
              <w:t>CharacterNo</w:t>
            </w:r>
            <w:proofErr w:type="spellEnd"/>
            <w:r w:rsidRPr="00824CBE">
              <w:t>++; return(</w:t>
            </w:r>
            <w:proofErr w:type="spellStart"/>
            <w:r w:rsidRPr="00824CBE">
              <w:t>lexbuf</w:t>
            </w:r>
            <w:proofErr w:type="spellEnd"/>
            <w:r w:rsidRPr="00824CBE">
              <w:t>); }</w:t>
            </w:r>
          </w:p>
        </w:tc>
        <w:tc>
          <w:tcPr>
            <w:tcW w:w="4698" w:type="dxa"/>
          </w:tcPr>
          <w:p w:rsidR="00AA7BE7" w:rsidRDefault="00767DBA" w:rsidP="001D1236">
            <w:pPr>
              <w:pStyle w:val="NoSpacing"/>
              <w:rPr>
                <w:sz w:val="20"/>
              </w:rPr>
            </w:pPr>
            <w:r>
              <w:rPr>
                <w:sz w:val="20"/>
              </w:rPr>
              <w:t>counts the character number by 1 for undeclared characters</w:t>
            </w:r>
          </w:p>
        </w:tc>
      </w:tr>
    </w:tbl>
    <w:p w:rsidR="00AA7BE7" w:rsidRDefault="00AA7BE7" w:rsidP="00AA7BE7">
      <w:pPr>
        <w:pStyle w:val="NoSpacing"/>
      </w:pPr>
    </w:p>
    <w:p w:rsidR="0035287A" w:rsidRPr="0035287A" w:rsidRDefault="0035287A" w:rsidP="0035287A">
      <w:pPr>
        <w:pStyle w:val="IntenseQuote"/>
        <w:spacing w:after="0"/>
        <w:rPr>
          <w:color w:val="000000" w:themeColor="text1"/>
        </w:rPr>
      </w:pPr>
    </w:p>
    <w:p w:rsidR="0035287A" w:rsidRDefault="0035287A" w:rsidP="0035287A">
      <w:pPr>
        <w:pStyle w:val="Heading1"/>
      </w:pPr>
      <w:r>
        <w:t>Homework No.3</w:t>
      </w:r>
    </w:p>
    <w:p w:rsidR="0035287A" w:rsidRPr="0035287A" w:rsidRDefault="0035287A" w:rsidP="0035287A">
      <w:r>
        <w:t>RESULT:</w:t>
      </w:r>
    </w:p>
    <w:p w:rsidR="0035287A" w:rsidRDefault="0035287A" w:rsidP="0035287A">
      <w:r w:rsidRPr="0035287A">
        <w:drawing>
          <wp:inline distT="0" distB="0" distL="0" distR="0">
            <wp:extent cx="5943600" cy="300289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43600" cy="3002895"/>
                    </a:xfrm>
                    <a:prstGeom prst="rect">
                      <a:avLst/>
                    </a:prstGeom>
                    <a:noFill/>
                    <a:ln w="9525">
                      <a:noFill/>
                      <a:miter lim="800000"/>
                      <a:headEnd/>
                      <a:tailEnd/>
                    </a:ln>
                  </pic:spPr>
                </pic:pic>
              </a:graphicData>
            </a:graphic>
          </wp:inline>
        </w:drawing>
      </w:r>
    </w:p>
    <w:p w:rsidR="0078551A" w:rsidRDefault="0035287A" w:rsidP="0078551A">
      <w:r>
        <w:t>ANALYSIS:</w:t>
      </w:r>
      <w:r w:rsidR="0078551A">
        <w:t xml:space="preserve"> </w:t>
      </w:r>
    </w:p>
    <w:p w:rsidR="0078551A" w:rsidRDefault="0078551A" w:rsidP="0035287A">
      <w:r>
        <w:t>This lexical analyzer simply displays the token name and its values based on the regular expressions designed for the ids and numbers. Tokens for reserved words such as INT, IF, ELSE, THEN, etc. are displayed.</w:t>
      </w:r>
    </w:p>
    <w:p w:rsidR="00767DBA" w:rsidRDefault="0078551A" w:rsidP="00767DBA">
      <w:r>
        <w:lastRenderedPageBreak/>
        <w:t>REGULAR EX</w:t>
      </w:r>
      <w:r w:rsidR="00767DBA">
        <w:t>RESSIONS:</w:t>
      </w:r>
    </w:p>
    <w:tbl>
      <w:tblPr>
        <w:tblStyle w:val="TableGrid"/>
        <w:tblW w:w="0" w:type="auto"/>
        <w:tblLayout w:type="fixed"/>
        <w:tblLook w:val="04A0"/>
      </w:tblPr>
      <w:tblGrid>
        <w:gridCol w:w="4158"/>
        <w:gridCol w:w="5418"/>
      </w:tblGrid>
      <w:tr w:rsidR="00767DBA" w:rsidTr="001D1236">
        <w:tc>
          <w:tcPr>
            <w:tcW w:w="4158" w:type="dxa"/>
          </w:tcPr>
          <w:p w:rsidR="00767DBA" w:rsidRPr="00431906" w:rsidRDefault="00767DBA" w:rsidP="00B6134F">
            <w:r w:rsidRPr="00431906">
              <w:t>letter [A-</w:t>
            </w:r>
            <w:proofErr w:type="spellStart"/>
            <w:r w:rsidRPr="00431906">
              <w:t>Za</w:t>
            </w:r>
            <w:proofErr w:type="spellEnd"/>
            <w:r w:rsidRPr="00431906">
              <w:t>-z]</w:t>
            </w:r>
          </w:p>
        </w:tc>
        <w:tc>
          <w:tcPr>
            <w:tcW w:w="5418" w:type="dxa"/>
          </w:tcPr>
          <w:p w:rsidR="00767DBA" w:rsidRPr="00802D21" w:rsidRDefault="00767DBA" w:rsidP="001D1236">
            <w:pPr>
              <w:pStyle w:val="NoSpacing"/>
              <w:rPr>
                <w:sz w:val="20"/>
              </w:rPr>
            </w:pPr>
            <w:r>
              <w:rPr>
                <w:sz w:val="20"/>
              </w:rPr>
              <w:t>lexical analyzer can select a character among lowercase and uppercase letters</w:t>
            </w:r>
          </w:p>
        </w:tc>
      </w:tr>
      <w:tr w:rsidR="00767DBA" w:rsidTr="001D1236">
        <w:tc>
          <w:tcPr>
            <w:tcW w:w="4158" w:type="dxa"/>
          </w:tcPr>
          <w:p w:rsidR="00767DBA" w:rsidRPr="00431906" w:rsidRDefault="00767DBA" w:rsidP="00B6134F">
            <w:r w:rsidRPr="00431906">
              <w:t>digit [0-9]</w:t>
            </w:r>
          </w:p>
        </w:tc>
        <w:tc>
          <w:tcPr>
            <w:tcW w:w="5418" w:type="dxa"/>
          </w:tcPr>
          <w:p w:rsidR="00767DBA" w:rsidRPr="00767DBA" w:rsidRDefault="00767DBA" w:rsidP="001D1236">
            <w:pPr>
              <w:pStyle w:val="NoSpacing"/>
              <w:rPr>
                <w:sz w:val="20"/>
              </w:rPr>
            </w:pPr>
            <w:r>
              <w:rPr>
                <w:sz w:val="20"/>
              </w:rPr>
              <w:t>lexical analyzer can select a character among digits zero to nine (0-9</w:t>
            </w:r>
            <w:r>
              <w:rPr>
                <w:sz w:val="20"/>
              </w:rPr>
              <w:t>)</w:t>
            </w:r>
          </w:p>
        </w:tc>
      </w:tr>
      <w:tr w:rsidR="00767DBA" w:rsidTr="001D1236">
        <w:tc>
          <w:tcPr>
            <w:tcW w:w="4158" w:type="dxa"/>
          </w:tcPr>
          <w:p w:rsidR="00767DBA" w:rsidRPr="00431906" w:rsidRDefault="00767DBA" w:rsidP="00B6134F">
            <w:r w:rsidRPr="00431906">
              <w:t>id {letter}({letter}|{digit})*</w:t>
            </w:r>
          </w:p>
        </w:tc>
        <w:tc>
          <w:tcPr>
            <w:tcW w:w="5418" w:type="dxa"/>
          </w:tcPr>
          <w:p w:rsidR="00767DBA" w:rsidRPr="00767DBA" w:rsidRDefault="00767DBA" w:rsidP="001D1236">
            <w:pPr>
              <w:pStyle w:val="NoSpacing"/>
              <w:rPr>
                <w:sz w:val="20"/>
              </w:rPr>
            </w:pPr>
            <w:r>
              <w:rPr>
                <w:sz w:val="20"/>
              </w:rPr>
              <w:t>A string of alphanumeric characters starting with an alphabet</w:t>
            </w:r>
          </w:p>
        </w:tc>
      </w:tr>
      <w:tr w:rsidR="00767DBA" w:rsidTr="001D1236">
        <w:tc>
          <w:tcPr>
            <w:tcW w:w="4158" w:type="dxa"/>
          </w:tcPr>
          <w:p w:rsidR="00767DBA" w:rsidRDefault="00767DBA" w:rsidP="00B6134F">
            <w:proofErr w:type="gramStart"/>
            <w:r w:rsidRPr="00431906">
              <w:t>number</w:t>
            </w:r>
            <w:proofErr w:type="gramEnd"/>
            <w:r w:rsidRPr="00431906">
              <w:t xml:space="preserve"> {digit}+([\.]{digit}+)</w:t>
            </w:r>
            <w:proofErr w:type="gramStart"/>
            <w:r w:rsidRPr="00431906">
              <w:t>?(</w:t>
            </w:r>
            <w:proofErr w:type="gramEnd"/>
            <w:r w:rsidRPr="00431906">
              <w:t>[E][\+|\-]?{digit}+)?</w:t>
            </w:r>
          </w:p>
        </w:tc>
        <w:tc>
          <w:tcPr>
            <w:tcW w:w="5418" w:type="dxa"/>
          </w:tcPr>
          <w:p w:rsidR="00767DBA" w:rsidRPr="00767DBA" w:rsidRDefault="00767DBA" w:rsidP="001D1236">
            <w:pPr>
              <w:pStyle w:val="NoSpacing"/>
              <w:rPr>
                <w:sz w:val="20"/>
              </w:rPr>
            </w:pPr>
            <w:r>
              <w:rPr>
                <w:sz w:val="20"/>
              </w:rPr>
              <w:t>a regular expression that accepts strings that could be integers, real numbers, or scientific numbers</w:t>
            </w:r>
          </w:p>
        </w:tc>
      </w:tr>
    </w:tbl>
    <w:p w:rsidR="00767DBA" w:rsidRPr="0035287A" w:rsidRDefault="00767DBA" w:rsidP="00767DBA">
      <w:pPr>
        <w:pStyle w:val="NoSpacing"/>
      </w:pPr>
    </w:p>
    <w:p w:rsidR="00767DBA" w:rsidRDefault="00767DBA" w:rsidP="00767DBA">
      <w:pPr>
        <w:pStyle w:val="NoSpacing"/>
      </w:pPr>
      <w:r>
        <w:t>TOKENS:</w:t>
      </w:r>
    </w:p>
    <w:p w:rsidR="00767DBA" w:rsidRDefault="00767DBA" w:rsidP="00767DBA">
      <w:pPr>
        <w:pStyle w:val="NoSpacing"/>
      </w:pPr>
    </w:p>
    <w:tbl>
      <w:tblPr>
        <w:tblStyle w:val="TableGrid"/>
        <w:tblW w:w="0" w:type="auto"/>
        <w:tblLook w:val="04A0"/>
      </w:tblPr>
      <w:tblGrid>
        <w:gridCol w:w="4158"/>
        <w:gridCol w:w="5418"/>
      </w:tblGrid>
      <w:tr w:rsidR="00767DBA" w:rsidTr="00767DBA">
        <w:tc>
          <w:tcPr>
            <w:tcW w:w="4158" w:type="dxa"/>
          </w:tcPr>
          <w:p w:rsidR="00767DBA" w:rsidRPr="00534688" w:rsidRDefault="00767DBA" w:rsidP="0029233E">
            <w:r w:rsidRPr="00534688">
              <w:t>"</w:t>
            </w:r>
            <w:proofErr w:type="spellStart"/>
            <w:r w:rsidRPr="00534688">
              <w:t>int</w:t>
            </w:r>
            <w:proofErr w:type="spellEnd"/>
            <w:r w:rsidRPr="00534688">
              <w:t>"  {return("T_INT");}</w:t>
            </w:r>
          </w:p>
        </w:tc>
        <w:tc>
          <w:tcPr>
            <w:tcW w:w="5418" w:type="dxa"/>
          </w:tcPr>
          <w:p w:rsidR="00767DBA" w:rsidRPr="00802D21" w:rsidRDefault="00767DBA" w:rsidP="001D1236">
            <w:pPr>
              <w:pStyle w:val="NoSpacing"/>
              <w:rPr>
                <w:sz w:val="20"/>
              </w:rPr>
            </w:pPr>
            <w:r>
              <w:rPr>
                <w:sz w:val="20"/>
              </w:rPr>
              <w:t>Token for the reserved word “</w:t>
            </w:r>
            <w:proofErr w:type="spellStart"/>
            <w:r>
              <w:rPr>
                <w:sz w:val="20"/>
              </w:rPr>
              <w:t>int</w:t>
            </w:r>
            <w:proofErr w:type="spellEnd"/>
            <w:r>
              <w:rPr>
                <w:sz w:val="20"/>
              </w:rPr>
              <w:t>”</w:t>
            </w:r>
          </w:p>
        </w:tc>
      </w:tr>
      <w:tr w:rsidR="00767DBA" w:rsidTr="00767DBA">
        <w:tc>
          <w:tcPr>
            <w:tcW w:w="4158" w:type="dxa"/>
          </w:tcPr>
          <w:p w:rsidR="00767DBA" w:rsidRPr="00534688" w:rsidRDefault="00767DBA" w:rsidP="0029233E">
            <w:r w:rsidRPr="00534688">
              <w:t>"if" {return("T_IF");}</w:t>
            </w:r>
          </w:p>
        </w:tc>
        <w:tc>
          <w:tcPr>
            <w:tcW w:w="5418" w:type="dxa"/>
          </w:tcPr>
          <w:p w:rsidR="00767DBA" w:rsidRPr="00802D21" w:rsidRDefault="00767DBA" w:rsidP="001D1236">
            <w:pPr>
              <w:pStyle w:val="NoSpacing"/>
              <w:rPr>
                <w:sz w:val="20"/>
              </w:rPr>
            </w:pPr>
            <w:r>
              <w:rPr>
                <w:sz w:val="20"/>
              </w:rPr>
              <w:t>Token for the reserved word “if”</w:t>
            </w:r>
          </w:p>
        </w:tc>
      </w:tr>
      <w:tr w:rsidR="00767DBA" w:rsidTr="00767DBA">
        <w:tc>
          <w:tcPr>
            <w:tcW w:w="4158" w:type="dxa"/>
          </w:tcPr>
          <w:p w:rsidR="00767DBA" w:rsidRPr="00534688" w:rsidRDefault="00767DBA" w:rsidP="0029233E">
            <w:r w:rsidRPr="00534688">
              <w:t>"then" {return("T_THEN");}</w:t>
            </w:r>
          </w:p>
        </w:tc>
        <w:tc>
          <w:tcPr>
            <w:tcW w:w="5418" w:type="dxa"/>
          </w:tcPr>
          <w:p w:rsidR="00767DBA" w:rsidRDefault="00767DBA" w:rsidP="001D1236">
            <w:pPr>
              <w:pStyle w:val="NoSpacing"/>
              <w:rPr>
                <w:sz w:val="20"/>
              </w:rPr>
            </w:pPr>
            <w:r>
              <w:rPr>
                <w:sz w:val="20"/>
              </w:rPr>
              <w:t>Token for the reserved word “then”</w:t>
            </w:r>
          </w:p>
        </w:tc>
      </w:tr>
      <w:tr w:rsidR="00767DBA" w:rsidTr="00767DBA">
        <w:tc>
          <w:tcPr>
            <w:tcW w:w="4158" w:type="dxa"/>
          </w:tcPr>
          <w:p w:rsidR="00767DBA" w:rsidRPr="00534688" w:rsidRDefault="00767DBA" w:rsidP="0029233E">
            <w:r w:rsidRPr="00534688">
              <w:t>"else" {return("T_ELSE");}</w:t>
            </w:r>
          </w:p>
        </w:tc>
        <w:tc>
          <w:tcPr>
            <w:tcW w:w="5418" w:type="dxa"/>
          </w:tcPr>
          <w:p w:rsidR="00767DBA" w:rsidRDefault="00767DBA" w:rsidP="00767DBA">
            <w:pPr>
              <w:pStyle w:val="NoSpacing"/>
              <w:rPr>
                <w:sz w:val="20"/>
              </w:rPr>
            </w:pPr>
            <w:r>
              <w:rPr>
                <w:sz w:val="20"/>
              </w:rPr>
              <w:t>Token for the reserved word “else”</w:t>
            </w:r>
          </w:p>
        </w:tc>
      </w:tr>
      <w:tr w:rsidR="00767DBA" w:rsidTr="00767DBA">
        <w:tc>
          <w:tcPr>
            <w:tcW w:w="4158" w:type="dxa"/>
          </w:tcPr>
          <w:p w:rsidR="00767DBA" w:rsidRPr="00534688" w:rsidRDefault="00767DBA" w:rsidP="0029233E">
            <w:r w:rsidRPr="00534688">
              <w:t>{number} {return("T_NUM, "+</w:t>
            </w:r>
            <w:proofErr w:type="spellStart"/>
            <w:r w:rsidRPr="00534688">
              <w:t>lexbuf</w:t>
            </w:r>
            <w:proofErr w:type="spellEnd"/>
            <w:r w:rsidRPr="00534688">
              <w:t>);}</w:t>
            </w:r>
          </w:p>
        </w:tc>
        <w:tc>
          <w:tcPr>
            <w:tcW w:w="5418" w:type="dxa"/>
          </w:tcPr>
          <w:p w:rsidR="00767DBA" w:rsidRDefault="00B403EA" w:rsidP="001D1236">
            <w:pPr>
              <w:pStyle w:val="NoSpacing"/>
              <w:rPr>
                <w:sz w:val="20"/>
              </w:rPr>
            </w:pPr>
            <w:r>
              <w:rPr>
                <w:sz w:val="20"/>
              </w:rPr>
              <w:t>Token number with the value of the string from the lexical buffer</w:t>
            </w:r>
          </w:p>
        </w:tc>
      </w:tr>
      <w:tr w:rsidR="00767DBA" w:rsidTr="00767DBA">
        <w:tc>
          <w:tcPr>
            <w:tcW w:w="4158" w:type="dxa"/>
          </w:tcPr>
          <w:p w:rsidR="00767DBA" w:rsidRPr="00534688" w:rsidRDefault="00767DBA" w:rsidP="0029233E">
            <w:r w:rsidRPr="00534688">
              <w:t>{id} {return("T_ID,"+</w:t>
            </w:r>
            <w:proofErr w:type="spellStart"/>
            <w:r w:rsidRPr="00534688">
              <w:t>lexbuf</w:t>
            </w:r>
            <w:proofErr w:type="spellEnd"/>
            <w:r w:rsidRPr="00534688">
              <w:t>);}</w:t>
            </w:r>
          </w:p>
        </w:tc>
        <w:tc>
          <w:tcPr>
            <w:tcW w:w="5418" w:type="dxa"/>
          </w:tcPr>
          <w:p w:rsidR="00767DBA" w:rsidRDefault="00B403EA" w:rsidP="00B403EA">
            <w:pPr>
              <w:pStyle w:val="NoSpacing"/>
              <w:rPr>
                <w:sz w:val="20"/>
              </w:rPr>
            </w:pPr>
            <w:r>
              <w:rPr>
                <w:sz w:val="20"/>
              </w:rPr>
              <w:t>Token id with the value of the string from the lexical buffer</w:t>
            </w:r>
          </w:p>
        </w:tc>
      </w:tr>
      <w:tr w:rsidR="00767DBA" w:rsidTr="00767DBA">
        <w:tc>
          <w:tcPr>
            <w:tcW w:w="4158" w:type="dxa"/>
          </w:tcPr>
          <w:p w:rsidR="00767DBA" w:rsidRPr="00534688" w:rsidRDefault="00767DBA" w:rsidP="0029233E">
            <w:r w:rsidRPr="00534688">
              <w:t>"&lt;" {return("T_RELOP, LT");}</w:t>
            </w:r>
          </w:p>
        </w:tc>
        <w:tc>
          <w:tcPr>
            <w:tcW w:w="5418" w:type="dxa"/>
          </w:tcPr>
          <w:p w:rsidR="00767DBA" w:rsidRDefault="00767DBA" w:rsidP="001D1236">
            <w:pPr>
              <w:pStyle w:val="NoSpacing"/>
              <w:rPr>
                <w:sz w:val="20"/>
              </w:rPr>
            </w:pPr>
            <w:r>
              <w:rPr>
                <w:sz w:val="20"/>
              </w:rPr>
              <w:t>Less than Token for “</w:t>
            </w:r>
            <w:proofErr w:type="spellStart"/>
            <w:r>
              <w:rPr>
                <w:sz w:val="20"/>
              </w:rPr>
              <w:t>relop</w:t>
            </w:r>
            <w:proofErr w:type="spellEnd"/>
            <w:r>
              <w:rPr>
                <w:sz w:val="20"/>
              </w:rPr>
              <w:t>” with value “LT”</w:t>
            </w:r>
          </w:p>
        </w:tc>
      </w:tr>
      <w:tr w:rsidR="00767DBA" w:rsidTr="00767DBA">
        <w:tc>
          <w:tcPr>
            <w:tcW w:w="4158" w:type="dxa"/>
          </w:tcPr>
          <w:p w:rsidR="00767DBA" w:rsidRPr="00534688" w:rsidRDefault="00767DBA" w:rsidP="0029233E">
            <w:r w:rsidRPr="00534688">
              <w:t>"&lt;=" {return("T_RELOP, LE");}</w:t>
            </w:r>
          </w:p>
        </w:tc>
        <w:tc>
          <w:tcPr>
            <w:tcW w:w="5418" w:type="dxa"/>
          </w:tcPr>
          <w:p w:rsidR="00767DBA" w:rsidRDefault="00767DBA">
            <w:r>
              <w:rPr>
                <w:sz w:val="20"/>
              </w:rPr>
              <w:t>Less</w:t>
            </w:r>
            <w:r w:rsidRPr="00FC2B47">
              <w:rPr>
                <w:sz w:val="20"/>
              </w:rPr>
              <w:t xml:space="preserve"> than</w:t>
            </w:r>
            <w:r>
              <w:rPr>
                <w:sz w:val="20"/>
              </w:rPr>
              <w:t xml:space="preserve"> or equal</w:t>
            </w:r>
            <w:r w:rsidRPr="00FC2B47">
              <w:rPr>
                <w:sz w:val="20"/>
              </w:rPr>
              <w:t xml:space="preserve"> Token for “</w:t>
            </w:r>
            <w:proofErr w:type="spellStart"/>
            <w:r w:rsidRPr="00FC2B47">
              <w:rPr>
                <w:sz w:val="20"/>
              </w:rPr>
              <w:t>relop</w:t>
            </w:r>
            <w:proofErr w:type="spellEnd"/>
            <w:r w:rsidRPr="00FC2B47">
              <w:rPr>
                <w:sz w:val="20"/>
              </w:rPr>
              <w:t xml:space="preserve">” with value </w:t>
            </w:r>
            <w:r w:rsidR="00B403EA">
              <w:rPr>
                <w:sz w:val="20"/>
              </w:rPr>
              <w:t>“LE</w:t>
            </w:r>
            <w:r w:rsidRPr="00FC2B47">
              <w:rPr>
                <w:sz w:val="20"/>
              </w:rPr>
              <w:t>”</w:t>
            </w:r>
          </w:p>
        </w:tc>
      </w:tr>
      <w:tr w:rsidR="00767DBA" w:rsidTr="00767DBA">
        <w:tc>
          <w:tcPr>
            <w:tcW w:w="4158" w:type="dxa"/>
          </w:tcPr>
          <w:p w:rsidR="00767DBA" w:rsidRPr="00534688" w:rsidRDefault="00767DBA" w:rsidP="0029233E">
            <w:r w:rsidRPr="00534688">
              <w:t>"==" {return("T_RELOP, EQ");}</w:t>
            </w:r>
          </w:p>
        </w:tc>
        <w:tc>
          <w:tcPr>
            <w:tcW w:w="5418" w:type="dxa"/>
          </w:tcPr>
          <w:p w:rsidR="00767DBA" w:rsidRDefault="00767DBA">
            <w:r>
              <w:rPr>
                <w:sz w:val="20"/>
              </w:rPr>
              <w:t>Equal to</w:t>
            </w:r>
            <w:r w:rsidRPr="00FC2B47">
              <w:rPr>
                <w:sz w:val="20"/>
              </w:rPr>
              <w:t xml:space="preserve"> Token for “</w:t>
            </w:r>
            <w:proofErr w:type="spellStart"/>
            <w:r w:rsidRPr="00FC2B47">
              <w:rPr>
                <w:sz w:val="20"/>
              </w:rPr>
              <w:t>relop</w:t>
            </w:r>
            <w:proofErr w:type="spellEnd"/>
            <w:r w:rsidRPr="00FC2B47">
              <w:rPr>
                <w:sz w:val="20"/>
              </w:rPr>
              <w:t xml:space="preserve">” with value </w:t>
            </w:r>
            <w:r w:rsidR="00B403EA">
              <w:rPr>
                <w:sz w:val="20"/>
              </w:rPr>
              <w:t>“EQ</w:t>
            </w:r>
            <w:r w:rsidRPr="00FC2B47">
              <w:rPr>
                <w:sz w:val="20"/>
              </w:rPr>
              <w:t>”</w:t>
            </w:r>
          </w:p>
        </w:tc>
      </w:tr>
      <w:tr w:rsidR="00767DBA" w:rsidTr="00767DBA">
        <w:tc>
          <w:tcPr>
            <w:tcW w:w="4158" w:type="dxa"/>
          </w:tcPr>
          <w:p w:rsidR="00767DBA" w:rsidRPr="00534688" w:rsidRDefault="00767DBA" w:rsidP="0029233E">
            <w:r w:rsidRPr="00534688">
              <w:t>"&gt;" {return("T_RELOP, GT");}</w:t>
            </w:r>
          </w:p>
        </w:tc>
        <w:tc>
          <w:tcPr>
            <w:tcW w:w="5418" w:type="dxa"/>
          </w:tcPr>
          <w:p w:rsidR="00767DBA" w:rsidRDefault="00767DBA">
            <w:r>
              <w:rPr>
                <w:sz w:val="20"/>
              </w:rPr>
              <w:t>Greater than</w:t>
            </w:r>
            <w:r w:rsidRPr="00FC2B47">
              <w:rPr>
                <w:sz w:val="20"/>
              </w:rPr>
              <w:t xml:space="preserve"> Token for “</w:t>
            </w:r>
            <w:proofErr w:type="spellStart"/>
            <w:r w:rsidRPr="00FC2B47">
              <w:rPr>
                <w:sz w:val="20"/>
              </w:rPr>
              <w:t>relop</w:t>
            </w:r>
            <w:proofErr w:type="spellEnd"/>
            <w:r w:rsidRPr="00FC2B47">
              <w:rPr>
                <w:sz w:val="20"/>
              </w:rPr>
              <w:t xml:space="preserve">” with value </w:t>
            </w:r>
            <w:r w:rsidR="00B403EA">
              <w:rPr>
                <w:sz w:val="20"/>
              </w:rPr>
              <w:t>“GT</w:t>
            </w:r>
            <w:r w:rsidRPr="00FC2B47">
              <w:rPr>
                <w:sz w:val="20"/>
              </w:rPr>
              <w:t>”</w:t>
            </w:r>
          </w:p>
        </w:tc>
      </w:tr>
      <w:tr w:rsidR="00767DBA" w:rsidTr="00767DBA">
        <w:tc>
          <w:tcPr>
            <w:tcW w:w="4158" w:type="dxa"/>
          </w:tcPr>
          <w:p w:rsidR="00767DBA" w:rsidRPr="00534688" w:rsidRDefault="00767DBA" w:rsidP="0029233E">
            <w:r w:rsidRPr="00534688">
              <w:t>"&gt;=" {return("T_RELOP, GE");}</w:t>
            </w:r>
          </w:p>
        </w:tc>
        <w:tc>
          <w:tcPr>
            <w:tcW w:w="5418" w:type="dxa"/>
          </w:tcPr>
          <w:p w:rsidR="00767DBA" w:rsidRDefault="00767DBA">
            <w:r>
              <w:rPr>
                <w:sz w:val="20"/>
              </w:rPr>
              <w:t>Greater than Equal</w:t>
            </w:r>
            <w:r w:rsidRPr="00FC2B47">
              <w:rPr>
                <w:sz w:val="20"/>
              </w:rPr>
              <w:t xml:space="preserve"> Token for “</w:t>
            </w:r>
            <w:proofErr w:type="spellStart"/>
            <w:r w:rsidRPr="00FC2B47">
              <w:rPr>
                <w:sz w:val="20"/>
              </w:rPr>
              <w:t>relop</w:t>
            </w:r>
            <w:proofErr w:type="spellEnd"/>
            <w:r w:rsidRPr="00FC2B47">
              <w:rPr>
                <w:sz w:val="20"/>
              </w:rPr>
              <w:t xml:space="preserve">” with value </w:t>
            </w:r>
            <w:r w:rsidR="00B403EA">
              <w:rPr>
                <w:sz w:val="20"/>
              </w:rPr>
              <w:t>“GE</w:t>
            </w:r>
            <w:r w:rsidRPr="00FC2B47">
              <w:rPr>
                <w:sz w:val="20"/>
              </w:rPr>
              <w:t>”</w:t>
            </w:r>
          </w:p>
        </w:tc>
      </w:tr>
      <w:tr w:rsidR="00767DBA" w:rsidTr="00767DBA">
        <w:tc>
          <w:tcPr>
            <w:tcW w:w="4158" w:type="dxa"/>
          </w:tcPr>
          <w:p w:rsidR="00767DBA" w:rsidRPr="00534688" w:rsidRDefault="00767DBA" w:rsidP="0029233E">
            <w:r w:rsidRPr="00534688">
              <w:t>"&lt;&gt;" {return("T_RELOP, NE");}</w:t>
            </w:r>
          </w:p>
        </w:tc>
        <w:tc>
          <w:tcPr>
            <w:tcW w:w="5418" w:type="dxa"/>
          </w:tcPr>
          <w:p w:rsidR="00767DBA" w:rsidRDefault="00767DBA">
            <w:r>
              <w:rPr>
                <w:sz w:val="20"/>
              </w:rPr>
              <w:t xml:space="preserve">Not Equal </w:t>
            </w:r>
            <w:r w:rsidR="00B403EA">
              <w:rPr>
                <w:sz w:val="20"/>
              </w:rPr>
              <w:t xml:space="preserve">to </w:t>
            </w:r>
            <w:r w:rsidRPr="00FC2B47">
              <w:rPr>
                <w:sz w:val="20"/>
              </w:rPr>
              <w:t>Token for “</w:t>
            </w:r>
            <w:proofErr w:type="spellStart"/>
            <w:r w:rsidRPr="00FC2B47">
              <w:rPr>
                <w:sz w:val="20"/>
              </w:rPr>
              <w:t>relop</w:t>
            </w:r>
            <w:proofErr w:type="spellEnd"/>
            <w:r w:rsidRPr="00FC2B47">
              <w:rPr>
                <w:sz w:val="20"/>
              </w:rPr>
              <w:t xml:space="preserve">” with value </w:t>
            </w:r>
            <w:r w:rsidR="00B403EA">
              <w:rPr>
                <w:sz w:val="20"/>
              </w:rPr>
              <w:t>“NE</w:t>
            </w:r>
            <w:r w:rsidRPr="00FC2B47">
              <w:rPr>
                <w:sz w:val="20"/>
              </w:rPr>
              <w:t>”</w:t>
            </w:r>
          </w:p>
        </w:tc>
      </w:tr>
      <w:tr w:rsidR="00767DBA" w:rsidTr="00767DBA">
        <w:tc>
          <w:tcPr>
            <w:tcW w:w="4158" w:type="dxa"/>
          </w:tcPr>
          <w:p w:rsidR="00767DBA" w:rsidRPr="00534688" w:rsidRDefault="00767DBA" w:rsidP="0029233E">
            <w:r w:rsidRPr="00534688">
              <w:t>"=" {return("=");}</w:t>
            </w:r>
          </w:p>
        </w:tc>
        <w:tc>
          <w:tcPr>
            <w:tcW w:w="5418" w:type="dxa"/>
          </w:tcPr>
          <w:p w:rsidR="00767DBA" w:rsidRDefault="00B403EA" w:rsidP="001D1236">
            <w:pPr>
              <w:pStyle w:val="NoSpacing"/>
              <w:rPr>
                <w:sz w:val="20"/>
              </w:rPr>
            </w:pPr>
            <w:r>
              <w:rPr>
                <w:sz w:val="20"/>
              </w:rPr>
              <w:t>Token for the character “=”</w:t>
            </w:r>
          </w:p>
        </w:tc>
      </w:tr>
      <w:tr w:rsidR="00767DBA" w:rsidTr="00767DBA">
        <w:tc>
          <w:tcPr>
            <w:tcW w:w="4158" w:type="dxa"/>
          </w:tcPr>
          <w:p w:rsidR="00767DBA" w:rsidRPr="00534688" w:rsidRDefault="00767DBA" w:rsidP="0029233E">
            <w:r w:rsidRPr="00534688">
              <w:t>";" {return(";");}</w:t>
            </w:r>
          </w:p>
        </w:tc>
        <w:tc>
          <w:tcPr>
            <w:tcW w:w="5418" w:type="dxa"/>
          </w:tcPr>
          <w:p w:rsidR="00767DBA" w:rsidRDefault="00B403EA" w:rsidP="001D1236">
            <w:pPr>
              <w:pStyle w:val="NoSpacing"/>
              <w:rPr>
                <w:sz w:val="20"/>
              </w:rPr>
            </w:pPr>
            <w:r>
              <w:rPr>
                <w:sz w:val="20"/>
              </w:rPr>
              <w:t>Token for the character “;”</w:t>
            </w:r>
          </w:p>
        </w:tc>
      </w:tr>
      <w:tr w:rsidR="00767DBA" w:rsidTr="00767DBA">
        <w:tc>
          <w:tcPr>
            <w:tcW w:w="4158" w:type="dxa"/>
          </w:tcPr>
          <w:p w:rsidR="00767DBA" w:rsidRDefault="00767DBA" w:rsidP="0029233E">
            <w:r w:rsidRPr="00534688">
              <w:t>"+" {return("+");}</w:t>
            </w:r>
          </w:p>
        </w:tc>
        <w:tc>
          <w:tcPr>
            <w:tcW w:w="5418" w:type="dxa"/>
          </w:tcPr>
          <w:p w:rsidR="00767DBA" w:rsidRDefault="00B403EA" w:rsidP="001D1236">
            <w:pPr>
              <w:pStyle w:val="NoSpacing"/>
              <w:rPr>
                <w:sz w:val="20"/>
              </w:rPr>
            </w:pPr>
            <w:r>
              <w:rPr>
                <w:sz w:val="20"/>
              </w:rPr>
              <w:t>Token for the character “+”</w:t>
            </w:r>
          </w:p>
        </w:tc>
      </w:tr>
    </w:tbl>
    <w:p w:rsidR="0035287A" w:rsidRPr="0035287A" w:rsidRDefault="0035287A" w:rsidP="00767DBA">
      <w:pPr>
        <w:spacing w:after="0"/>
      </w:pPr>
    </w:p>
    <w:sectPr w:rsidR="0035287A" w:rsidRPr="0035287A" w:rsidSect="00F323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64354C"/>
    <w:multiLevelType w:val="hybridMultilevel"/>
    <w:tmpl w:val="B27E1154"/>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287A"/>
    <w:rsid w:val="000100B5"/>
    <w:rsid w:val="0035287A"/>
    <w:rsid w:val="003C4F9A"/>
    <w:rsid w:val="00767DBA"/>
    <w:rsid w:val="0078551A"/>
    <w:rsid w:val="00802D21"/>
    <w:rsid w:val="00A83004"/>
    <w:rsid w:val="00AA7BE7"/>
    <w:rsid w:val="00B403EA"/>
    <w:rsid w:val="00F323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307"/>
  </w:style>
  <w:style w:type="paragraph" w:styleId="Heading1">
    <w:name w:val="heading 1"/>
    <w:basedOn w:val="Normal"/>
    <w:next w:val="Normal"/>
    <w:link w:val="Heading1Char"/>
    <w:uiPriority w:val="9"/>
    <w:qFormat/>
    <w:rsid w:val="003528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287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5287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5287A"/>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35287A"/>
    <w:pPr>
      <w:spacing w:after="0" w:line="240" w:lineRule="auto"/>
    </w:pPr>
  </w:style>
  <w:style w:type="paragraph" w:styleId="BalloonText">
    <w:name w:val="Balloon Text"/>
    <w:basedOn w:val="Normal"/>
    <w:link w:val="BalloonTextChar"/>
    <w:uiPriority w:val="99"/>
    <w:semiHidden/>
    <w:unhideWhenUsed/>
    <w:rsid w:val="003528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87A"/>
    <w:rPr>
      <w:rFonts w:ascii="Tahoma" w:hAnsi="Tahoma" w:cs="Tahoma"/>
      <w:sz w:val="16"/>
      <w:szCs w:val="16"/>
    </w:rPr>
  </w:style>
  <w:style w:type="paragraph" w:styleId="IntenseQuote">
    <w:name w:val="Intense Quote"/>
    <w:basedOn w:val="Normal"/>
    <w:next w:val="Normal"/>
    <w:link w:val="IntenseQuoteChar"/>
    <w:uiPriority w:val="30"/>
    <w:qFormat/>
    <w:rsid w:val="0035287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5287A"/>
    <w:rPr>
      <w:b/>
      <w:bCs/>
      <w:i/>
      <w:iCs/>
      <w:color w:val="4F81BD" w:themeColor="accent1"/>
    </w:rPr>
  </w:style>
  <w:style w:type="table" w:styleId="TableGrid">
    <w:name w:val="Table Grid"/>
    <w:basedOn w:val="TableNormal"/>
    <w:uiPriority w:val="59"/>
    <w:rsid w:val="00802D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8551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HBNU</Company>
  <LinksUpToDate>false</LinksUpToDate>
  <CharactersWithSpaces>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Arnel</dc:creator>
  <cp:keywords/>
  <dc:description/>
  <cp:lastModifiedBy>Arnel</cp:lastModifiedBy>
  <cp:revision>2</cp:revision>
  <dcterms:created xsi:type="dcterms:W3CDTF">2012-10-04T03:14:00Z</dcterms:created>
  <dcterms:modified xsi:type="dcterms:W3CDTF">2012-10-04T04:19:00Z</dcterms:modified>
</cp:coreProperties>
</file>